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D2" w:rsidRPr="003F726D" w:rsidRDefault="00625CD2" w:rsidP="00AA463E">
      <w:pPr>
        <w:widowControl w:val="0"/>
        <w:pBdr>
          <w:top w:val="nil"/>
          <w:left w:val="nil"/>
          <w:bottom w:val="nil"/>
          <w:right w:val="nil"/>
          <w:between w:val="nil"/>
        </w:pBdr>
        <w:spacing w:line="240" w:lineRule="auto"/>
        <w:rPr>
          <w:rFonts w:asciiTheme="majorHAnsi" w:hAnsiTheme="majorHAnsi" w:cstheme="majorHAnsi"/>
          <w:color w:val="000000"/>
          <w:sz w:val="24"/>
          <w:szCs w:val="24"/>
        </w:rPr>
      </w:pPr>
    </w:p>
    <w:p w:rsidR="00AA463E" w:rsidRPr="003F726D" w:rsidRDefault="00AA463E" w:rsidP="00AA463E">
      <w:pPr>
        <w:widowControl w:val="0"/>
        <w:pBdr>
          <w:top w:val="nil"/>
          <w:left w:val="nil"/>
          <w:bottom w:val="nil"/>
          <w:right w:val="nil"/>
          <w:between w:val="nil"/>
        </w:pBdr>
        <w:spacing w:line="240" w:lineRule="auto"/>
        <w:ind w:left="117"/>
        <w:rPr>
          <w:rFonts w:asciiTheme="majorHAnsi" w:hAnsiTheme="majorHAnsi" w:cstheme="majorHAnsi"/>
          <w:color w:val="000000"/>
          <w:sz w:val="24"/>
          <w:szCs w:val="24"/>
        </w:rPr>
      </w:pPr>
    </w:p>
    <w:tbl>
      <w:tblPr>
        <w:tblStyle w:val="a0"/>
        <w:tblW w:w="9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3"/>
      </w:tblGrid>
      <w:tr w:rsidR="00625CD2" w:rsidRPr="003F726D">
        <w:trPr>
          <w:trHeight w:val="2950"/>
        </w:trPr>
        <w:tc>
          <w:tcPr>
            <w:tcW w:w="9253" w:type="dxa"/>
            <w:shd w:val="clear" w:color="auto" w:fill="auto"/>
            <w:tcMar>
              <w:top w:w="100" w:type="dxa"/>
              <w:left w:w="100" w:type="dxa"/>
              <w:bottom w:w="100" w:type="dxa"/>
              <w:right w:w="100" w:type="dxa"/>
            </w:tcMar>
          </w:tcPr>
          <w:p w:rsidR="00625CD2" w:rsidRPr="003F726D" w:rsidRDefault="00817ACD" w:rsidP="00AA463E">
            <w:pPr>
              <w:widowControl w:val="0"/>
              <w:pBdr>
                <w:top w:val="nil"/>
                <w:left w:val="nil"/>
                <w:bottom w:val="nil"/>
                <w:right w:val="nil"/>
                <w:between w:val="nil"/>
              </w:pBdr>
              <w:spacing w:line="240" w:lineRule="auto"/>
              <w:jc w:val="center"/>
              <w:rPr>
                <w:rFonts w:asciiTheme="majorHAnsi" w:hAnsiTheme="majorHAnsi" w:cstheme="majorHAnsi"/>
                <w:b/>
                <w:color w:val="385623"/>
                <w:sz w:val="24"/>
                <w:szCs w:val="24"/>
              </w:rPr>
            </w:pPr>
            <w:r w:rsidRPr="003F726D">
              <w:rPr>
                <w:rFonts w:asciiTheme="majorHAnsi" w:hAnsiTheme="majorHAnsi" w:cstheme="majorHAnsi"/>
                <w:b/>
                <w:color w:val="385623"/>
                <w:sz w:val="24"/>
                <w:szCs w:val="24"/>
                <w:shd w:val="clear" w:color="auto" w:fill="E7E6E6"/>
              </w:rPr>
              <w:t xml:space="preserve">Admission Policy of </w:t>
            </w:r>
            <w:r w:rsidR="00380D34" w:rsidRPr="003F726D">
              <w:rPr>
                <w:rFonts w:asciiTheme="majorHAnsi" w:hAnsiTheme="majorHAnsi" w:cstheme="majorHAnsi"/>
                <w:b/>
                <w:color w:val="385623"/>
                <w:sz w:val="24"/>
                <w:szCs w:val="24"/>
                <w:shd w:val="clear" w:color="auto" w:fill="E7E6E6"/>
              </w:rPr>
              <w:t>Ladyswell</w:t>
            </w:r>
            <w:r w:rsidR="007F38D4" w:rsidRPr="003F726D">
              <w:rPr>
                <w:rFonts w:asciiTheme="majorHAnsi" w:hAnsiTheme="majorHAnsi" w:cstheme="majorHAnsi"/>
                <w:b/>
                <w:color w:val="385623"/>
                <w:sz w:val="24"/>
                <w:szCs w:val="24"/>
                <w:shd w:val="clear" w:color="auto" w:fill="E7E6E6"/>
              </w:rPr>
              <w:t xml:space="preserve"> National School</w:t>
            </w:r>
            <w:r w:rsidR="00AA463E" w:rsidRPr="003F726D">
              <w:rPr>
                <w:rFonts w:asciiTheme="majorHAnsi" w:hAnsiTheme="majorHAnsi" w:cstheme="majorHAnsi"/>
                <w:noProof/>
                <w:sz w:val="24"/>
                <w:szCs w:val="24"/>
                <w:bdr w:val="none" w:sz="0" w:space="0" w:color="auto" w:frame="1"/>
              </w:rPr>
              <w:drawing>
                <wp:inline distT="0" distB="0" distL="0" distR="0" wp14:anchorId="3E9BECAB" wp14:editId="40E155F3">
                  <wp:extent cx="1792014" cy="1303020"/>
                  <wp:effectExtent l="0" t="0" r="0" b="0"/>
                  <wp:docPr id="3" name="Picture 3" descr="https://lh6.googleusercontent.com/pdKFU6xF8BOhQwLjjE3-d4TC216G3bSP7OIfk5fXaJfS3hgmMxSyNke6Cy4wO3wIVa8MfICa5FkVTmTzVajkwyCs_klwxajBwyrvBH6K9cas0q0GiKsK8A1jInevm2WLwlWNVE-cRMTFWcV5CWX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dKFU6xF8BOhQwLjjE3-d4TC216G3bSP7OIfk5fXaJfS3hgmMxSyNke6Cy4wO3wIVa8MfICa5FkVTmTzVajkwyCs_klwxajBwyrvBH6K9cas0q0GiKsK8A1jInevm2WLwlWNVE-cRMTFWcV5CWXr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9792" cy="1337761"/>
                          </a:xfrm>
                          <a:prstGeom prst="rect">
                            <a:avLst/>
                          </a:prstGeom>
                          <a:noFill/>
                          <a:ln>
                            <a:noFill/>
                          </a:ln>
                        </pic:spPr>
                      </pic:pic>
                    </a:graphicData>
                  </a:graphic>
                </wp:inline>
              </w:drawing>
            </w:r>
          </w:p>
          <w:p w:rsidR="00625CD2" w:rsidRPr="003F726D" w:rsidRDefault="00817ACD" w:rsidP="00AA463E">
            <w:pPr>
              <w:widowControl w:val="0"/>
              <w:pBdr>
                <w:top w:val="nil"/>
                <w:left w:val="nil"/>
                <w:bottom w:val="nil"/>
                <w:right w:val="nil"/>
                <w:between w:val="nil"/>
              </w:pBdr>
              <w:spacing w:before="594" w:line="240" w:lineRule="auto"/>
              <w:jc w:val="center"/>
              <w:rPr>
                <w:rFonts w:asciiTheme="majorHAnsi" w:hAnsiTheme="majorHAnsi" w:cstheme="majorHAnsi"/>
                <w:b/>
                <w:color w:val="385623"/>
                <w:sz w:val="24"/>
                <w:szCs w:val="24"/>
              </w:rPr>
            </w:pPr>
            <w:r w:rsidRPr="003F726D">
              <w:rPr>
                <w:rFonts w:asciiTheme="majorHAnsi" w:hAnsiTheme="majorHAnsi" w:cstheme="majorHAnsi"/>
                <w:b/>
                <w:color w:val="385623"/>
                <w:sz w:val="24"/>
                <w:szCs w:val="24"/>
                <w:shd w:val="clear" w:color="auto" w:fill="E7E6E6"/>
              </w:rPr>
              <w:t xml:space="preserve">School Address: </w:t>
            </w:r>
            <w:proofErr w:type="spellStart"/>
            <w:r w:rsidR="00380D34" w:rsidRPr="003F726D">
              <w:rPr>
                <w:rFonts w:asciiTheme="majorHAnsi" w:hAnsiTheme="majorHAnsi" w:cstheme="majorHAnsi"/>
                <w:b/>
                <w:color w:val="385623"/>
                <w:sz w:val="24"/>
                <w:szCs w:val="24"/>
                <w:shd w:val="clear" w:color="auto" w:fill="E7E6E6"/>
              </w:rPr>
              <w:t>Ladyswell</w:t>
            </w:r>
            <w:proofErr w:type="spellEnd"/>
            <w:r w:rsidR="00380D34" w:rsidRPr="003F726D">
              <w:rPr>
                <w:rFonts w:asciiTheme="majorHAnsi" w:hAnsiTheme="majorHAnsi" w:cstheme="majorHAnsi"/>
                <w:b/>
                <w:color w:val="385623"/>
                <w:sz w:val="24"/>
                <w:szCs w:val="24"/>
                <w:shd w:val="clear" w:color="auto" w:fill="E7E6E6"/>
              </w:rPr>
              <w:t xml:space="preserve">, </w:t>
            </w:r>
            <w:proofErr w:type="spellStart"/>
            <w:r w:rsidR="00380D34" w:rsidRPr="003F726D">
              <w:rPr>
                <w:rFonts w:asciiTheme="majorHAnsi" w:hAnsiTheme="majorHAnsi" w:cstheme="majorHAnsi"/>
                <w:b/>
                <w:color w:val="385623"/>
                <w:sz w:val="24"/>
                <w:szCs w:val="24"/>
                <w:shd w:val="clear" w:color="auto" w:fill="E7E6E6"/>
              </w:rPr>
              <w:t>Mulhuddart</w:t>
            </w:r>
            <w:proofErr w:type="spellEnd"/>
            <w:r w:rsidR="00380D34" w:rsidRPr="003F726D">
              <w:rPr>
                <w:rFonts w:asciiTheme="majorHAnsi" w:hAnsiTheme="majorHAnsi" w:cstheme="majorHAnsi"/>
                <w:b/>
                <w:color w:val="385623"/>
                <w:sz w:val="24"/>
                <w:szCs w:val="24"/>
                <w:shd w:val="clear" w:color="auto" w:fill="E7E6E6"/>
              </w:rPr>
              <w:t xml:space="preserve">, Dublin 15 </w:t>
            </w:r>
            <w:r w:rsidRPr="003F726D">
              <w:rPr>
                <w:rFonts w:asciiTheme="majorHAnsi" w:hAnsiTheme="majorHAnsi" w:cstheme="majorHAnsi"/>
                <w:b/>
                <w:color w:val="385623"/>
                <w:sz w:val="24"/>
                <w:szCs w:val="24"/>
              </w:rPr>
              <w:t xml:space="preserve"> </w:t>
            </w:r>
          </w:p>
          <w:p w:rsidR="00625CD2" w:rsidRPr="003F726D" w:rsidRDefault="00380D34" w:rsidP="00AA463E">
            <w:pPr>
              <w:widowControl w:val="0"/>
              <w:pBdr>
                <w:top w:val="nil"/>
                <w:left w:val="nil"/>
                <w:bottom w:val="nil"/>
                <w:right w:val="nil"/>
                <w:between w:val="nil"/>
              </w:pBdr>
              <w:spacing w:before="271" w:line="240" w:lineRule="auto"/>
              <w:jc w:val="center"/>
              <w:rPr>
                <w:rFonts w:asciiTheme="majorHAnsi" w:hAnsiTheme="majorHAnsi" w:cstheme="majorHAnsi"/>
                <w:b/>
                <w:color w:val="385623"/>
                <w:sz w:val="24"/>
                <w:szCs w:val="24"/>
              </w:rPr>
            </w:pPr>
            <w:r w:rsidRPr="003F726D">
              <w:rPr>
                <w:rFonts w:asciiTheme="majorHAnsi" w:hAnsiTheme="majorHAnsi" w:cstheme="majorHAnsi"/>
                <w:b/>
                <w:color w:val="385623"/>
                <w:sz w:val="24"/>
                <w:szCs w:val="24"/>
                <w:shd w:val="clear" w:color="auto" w:fill="E7E6E6"/>
              </w:rPr>
              <w:t>Roll number: 19850F</w:t>
            </w:r>
          </w:p>
          <w:p w:rsidR="00625CD2" w:rsidRPr="003F726D" w:rsidRDefault="00817ACD" w:rsidP="00AA463E">
            <w:pPr>
              <w:widowControl w:val="0"/>
              <w:pBdr>
                <w:top w:val="nil"/>
                <w:left w:val="nil"/>
                <w:bottom w:val="nil"/>
                <w:right w:val="nil"/>
                <w:between w:val="nil"/>
              </w:pBdr>
              <w:spacing w:before="271" w:line="240" w:lineRule="auto"/>
              <w:jc w:val="center"/>
              <w:rPr>
                <w:rFonts w:asciiTheme="majorHAnsi" w:hAnsiTheme="majorHAnsi" w:cstheme="majorHAnsi"/>
                <w:b/>
                <w:color w:val="385623"/>
                <w:sz w:val="24"/>
                <w:szCs w:val="24"/>
                <w:shd w:val="clear" w:color="auto" w:fill="E7E6E6"/>
              </w:rPr>
            </w:pPr>
            <w:r w:rsidRPr="003F726D">
              <w:rPr>
                <w:rFonts w:asciiTheme="majorHAnsi" w:hAnsiTheme="majorHAnsi" w:cstheme="majorHAnsi"/>
                <w:b/>
                <w:color w:val="385623"/>
                <w:sz w:val="24"/>
                <w:szCs w:val="24"/>
                <w:shd w:val="clear" w:color="auto" w:fill="E7E6E6"/>
              </w:rPr>
              <w:t xml:space="preserve">School Patron: </w:t>
            </w:r>
            <w:r w:rsidR="00BF3AFD" w:rsidRPr="003F726D">
              <w:rPr>
                <w:rFonts w:asciiTheme="majorHAnsi" w:hAnsiTheme="majorHAnsi" w:cstheme="majorHAnsi"/>
                <w:b/>
                <w:color w:val="385623"/>
                <w:sz w:val="24"/>
                <w:szCs w:val="24"/>
                <w:shd w:val="clear" w:color="auto" w:fill="E7E6E6"/>
              </w:rPr>
              <w:t xml:space="preserve">Catholic Archbishop of Dublin </w:t>
            </w:r>
          </w:p>
        </w:tc>
      </w:tr>
    </w:tbl>
    <w:p w:rsidR="00625CD2" w:rsidRPr="003F726D" w:rsidRDefault="00625CD2" w:rsidP="00AA463E">
      <w:pPr>
        <w:widowControl w:val="0"/>
        <w:pBdr>
          <w:top w:val="nil"/>
          <w:left w:val="nil"/>
          <w:bottom w:val="nil"/>
          <w:right w:val="nil"/>
          <w:between w:val="nil"/>
        </w:pBdr>
        <w:spacing w:line="240" w:lineRule="auto"/>
        <w:rPr>
          <w:rFonts w:asciiTheme="majorHAnsi" w:hAnsiTheme="majorHAnsi" w:cstheme="majorHAnsi"/>
          <w:color w:val="000000"/>
          <w:sz w:val="24"/>
          <w:szCs w:val="24"/>
        </w:rPr>
      </w:pPr>
    </w:p>
    <w:p w:rsidR="00625CD2" w:rsidRPr="003F726D" w:rsidRDefault="00625CD2" w:rsidP="00AA463E">
      <w:pPr>
        <w:widowControl w:val="0"/>
        <w:pBdr>
          <w:top w:val="nil"/>
          <w:left w:val="nil"/>
          <w:bottom w:val="nil"/>
          <w:right w:val="nil"/>
          <w:between w:val="nil"/>
        </w:pBdr>
        <w:spacing w:line="240" w:lineRule="auto"/>
        <w:rPr>
          <w:rFonts w:asciiTheme="majorHAnsi" w:hAnsiTheme="majorHAnsi" w:cstheme="majorHAnsi"/>
          <w:color w:val="000000"/>
          <w:sz w:val="24"/>
          <w:szCs w:val="24"/>
        </w:rPr>
      </w:pPr>
    </w:p>
    <w:p w:rsidR="00625CD2" w:rsidRPr="003F726D" w:rsidRDefault="00817ACD" w:rsidP="00AA463E">
      <w:pPr>
        <w:widowControl w:val="0"/>
        <w:pBdr>
          <w:top w:val="nil"/>
          <w:left w:val="nil"/>
          <w:bottom w:val="nil"/>
          <w:right w:val="nil"/>
          <w:between w:val="nil"/>
        </w:pBdr>
        <w:spacing w:line="240" w:lineRule="auto"/>
        <w:ind w:left="134"/>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1. Introduction  </w:t>
      </w:r>
    </w:p>
    <w:p w:rsidR="00625CD2" w:rsidRPr="003F726D" w:rsidRDefault="00817ACD" w:rsidP="00AA463E">
      <w:pPr>
        <w:widowControl w:val="0"/>
        <w:pBdr>
          <w:top w:val="nil"/>
          <w:left w:val="nil"/>
          <w:bottom w:val="nil"/>
          <w:right w:val="nil"/>
          <w:between w:val="nil"/>
        </w:pBdr>
        <w:spacing w:before="274" w:line="240" w:lineRule="auto"/>
        <w:ind w:left="130" w:right="311" w:hanging="9"/>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625CD2" w:rsidRPr="003F726D" w:rsidRDefault="00817ACD" w:rsidP="00AA463E">
      <w:pPr>
        <w:widowControl w:val="0"/>
        <w:pBdr>
          <w:top w:val="nil"/>
          <w:left w:val="nil"/>
          <w:bottom w:val="nil"/>
          <w:right w:val="nil"/>
          <w:between w:val="nil"/>
        </w:pBdr>
        <w:spacing w:before="258" w:line="240" w:lineRule="auto"/>
        <w:ind w:left="120" w:right="480" w:hanging="3"/>
        <w:rPr>
          <w:rFonts w:asciiTheme="majorHAnsi" w:hAnsiTheme="majorHAnsi" w:cstheme="majorHAnsi"/>
          <w:color w:val="000000"/>
          <w:sz w:val="24"/>
          <w:szCs w:val="24"/>
        </w:rPr>
      </w:pPr>
      <w:r w:rsidRPr="003F726D">
        <w:rPr>
          <w:rFonts w:asciiTheme="majorHAnsi" w:hAnsiTheme="majorHAnsi" w:cstheme="majorHAnsi"/>
          <w:color w:val="000000"/>
          <w:sz w:val="24"/>
          <w:szCs w:val="24"/>
        </w:rPr>
        <w:t>The policy was approved by the school patron on</w:t>
      </w:r>
      <w:r w:rsidR="00380D34" w:rsidRPr="003F726D">
        <w:rPr>
          <w:rFonts w:asciiTheme="majorHAnsi" w:hAnsiTheme="majorHAnsi" w:cstheme="majorHAnsi"/>
          <w:color w:val="000000"/>
          <w:sz w:val="24"/>
          <w:szCs w:val="24"/>
        </w:rPr>
        <w:t xml:space="preserve"> </w:t>
      </w:r>
      <w:r w:rsidR="003F726D" w:rsidRPr="003F726D">
        <w:rPr>
          <w:rFonts w:asciiTheme="majorHAnsi" w:hAnsiTheme="majorHAnsi" w:cstheme="majorHAnsi"/>
          <w:color w:val="000000"/>
          <w:sz w:val="24"/>
          <w:szCs w:val="24"/>
        </w:rPr>
        <w:t>the 19</w:t>
      </w:r>
      <w:r w:rsidR="003F726D" w:rsidRPr="003F726D">
        <w:rPr>
          <w:rFonts w:asciiTheme="majorHAnsi" w:hAnsiTheme="majorHAnsi" w:cstheme="majorHAnsi"/>
          <w:color w:val="000000"/>
          <w:sz w:val="24"/>
          <w:szCs w:val="24"/>
          <w:vertAlign w:val="superscript"/>
        </w:rPr>
        <w:t>th</w:t>
      </w:r>
      <w:r w:rsidR="003F726D" w:rsidRPr="003F726D">
        <w:rPr>
          <w:rFonts w:asciiTheme="majorHAnsi" w:hAnsiTheme="majorHAnsi" w:cstheme="majorHAnsi"/>
          <w:color w:val="000000"/>
          <w:sz w:val="24"/>
          <w:szCs w:val="24"/>
        </w:rPr>
        <w:t xml:space="preserve"> </w:t>
      </w:r>
      <w:r w:rsidR="00380D34" w:rsidRPr="003F726D">
        <w:rPr>
          <w:rFonts w:asciiTheme="majorHAnsi" w:hAnsiTheme="majorHAnsi" w:cstheme="majorHAnsi"/>
          <w:color w:val="000000"/>
          <w:sz w:val="24"/>
          <w:szCs w:val="24"/>
        </w:rPr>
        <w:t>September 2023</w:t>
      </w:r>
      <w:r w:rsidRPr="003F726D">
        <w:rPr>
          <w:rFonts w:asciiTheme="majorHAnsi" w:hAnsiTheme="majorHAnsi" w:cstheme="majorHAnsi"/>
          <w:color w:val="000000"/>
          <w:sz w:val="24"/>
          <w:szCs w:val="24"/>
        </w:rPr>
        <w:t xml:space="preserve">. It is published on the school’s website and will be made available in hardcopy, on request, to any person who requests it. </w:t>
      </w:r>
    </w:p>
    <w:p w:rsidR="00625CD2" w:rsidRPr="003F726D" w:rsidRDefault="00817ACD" w:rsidP="00AA463E">
      <w:pPr>
        <w:widowControl w:val="0"/>
        <w:pBdr>
          <w:top w:val="nil"/>
          <w:left w:val="nil"/>
          <w:bottom w:val="nil"/>
          <w:right w:val="nil"/>
          <w:between w:val="nil"/>
        </w:pBdr>
        <w:spacing w:before="259" w:line="240" w:lineRule="auto"/>
        <w:ind w:left="120" w:right="21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relevant dates and timelines for </w:t>
      </w:r>
      <w:r w:rsidR="00380D34" w:rsidRPr="003F726D">
        <w:rPr>
          <w:rFonts w:asciiTheme="majorHAnsi" w:hAnsiTheme="majorHAnsi" w:cstheme="majorHAnsi"/>
          <w:color w:val="000000"/>
          <w:sz w:val="24"/>
          <w:szCs w:val="24"/>
        </w:rPr>
        <w:t>Ladyswell National School’s</w:t>
      </w:r>
      <w:r w:rsidR="00BF3AFD" w:rsidRPr="003F726D">
        <w:rPr>
          <w:rFonts w:asciiTheme="majorHAnsi" w:hAnsiTheme="majorHAnsi" w:cstheme="majorHAnsi"/>
          <w:color w:val="000000"/>
          <w:sz w:val="24"/>
          <w:szCs w:val="24"/>
        </w:rPr>
        <w:t xml:space="preserve"> admission process are </w:t>
      </w:r>
      <w:r w:rsidRPr="003F726D">
        <w:rPr>
          <w:rFonts w:asciiTheme="majorHAnsi" w:hAnsiTheme="majorHAnsi" w:cstheme="majorHAnsi"/>
          <w:color w:val="000000"/>
          <w:sz w:val="24"/>
          <w:szCs w:val="24"/>
        </w:rPr>
        <w:t>set out in the school’s annual admission notice which is published an</w:t>
      </w:r>
      <w:r w:rsidR="00380D34" w:rsidRPr="003F726D">
        <w:rPr>
          <w:rFonts w:asciiTheme="majorHAnsi" w:hAnsiTheme="majorHAnsi" w:cstheme="majorHAnsi"/>
          <w:color w:val="000000"/>
          <w:sz w:val="24"/>
          <w:szCs w:val="24"/>
        </w:rPr>
        <w:t xml:space="preserve">nually on the school’s website prior to the beginning of the annual enrolment/admissions process. </w:t>
      </w:r>
    </w:p>
    <w:p w:rsidR="00380D34" w:rsidRPr="003F726D" w:rsidRDefault="00380D34" w:rsidP="00AA463E">
      <w:pPr>
        <w:widowControl w:val="0"/>
        <w:pBdr>
          <w:top w:val="nil"/>
          <w:left w:val="nil"/>
          <w:bottom w:val="nil"/>
          <w:right w:val="nil"/>
          <w:between w:val="nil"/>
        </w:pBdr>
        <w:spacing w:before="7" w:line="240" w:lineRule="auto"/>
        <w:ind w:left="126" w:right="164" w:hanging="5"/>
        <w:rPr>
          <w:rFonts w:asciiTheme="majorHAnsi" w:hAnsiTheme="majorHAnsi" w:cstheme="majorHAnsi"/>
          <w:color w:val="000000"/>
          <w:sz w:val="24"/>
          <w:szCs w:val="24"/>
        </w:rPr>
      </w:pPr>
    </w:p>
    <w:p w:rsidR="00BF3AFD" w:rsidRPr="003F726D" w:rsidRDefault="00817ACD" w:rsidP="00AA463E">
      <w:pPr>
        <w:widowControl w:val="0"/>
        <w:pBdr>
          <w:top w:val="nil"/>
          <w:left w:val="nil"/>
          <w:bottom w:val="nil"/>
          <w:right w:val="nil"/>
          <w:between w:val="nil"/>
        </w:pBdr>
        <w:spacing w:before="7" w:line="240" w:lineRule="auto"/>
        <w:ind w:left="126" w:right="164" w:hanging="5"/>
        <w:rPr>
          <w:rFonts w:asciiTheme="majorHAnsi" w:hAnsiTheme="majorHAnsi" w:cstheme="majorHAnsi"/>
          <w:color w:val="000000"/>
          <w:sz w:val="24"/>
          <w:szCs w:val="24"/>
        </w:rPr>
      </w:pPr>
      <w:r w:rsidRPr="003F726D">
        <w:rPr>
          <w:rFonts w:asciiTheme="majorHAnsi" w:hAnsiTheme="majorHAnsi" w:cstheme="majorHAnsi"/>
          <w:color w:val="000000"/>
          <w:sz w:val="24"/>
          <w:szCs w:val="24"/>
        </w:rPr>
        <w:t>This policy must be read in conjunction with the annual admission notice for the school year concerned.</w:t>
      </w:r>
    </w:p>
    <w:p w:rsidR="00625CD2" w:rsidRPr="003F726D" w:rsidRDefault="00817ACD" w:rsidP="00AA463E">
      <w:pPr>
        <w:widowControl w:val="0"/>
        <w:pBdr>
          <w:top w:val="nil"/>
          <w:left w:val="nil"/>
          <w:bottom w:val="nil"/>
          <w:right w:val="nil"/>
          <w:between w:val="nil"/>
        </w:pBdr>
        <w:spacing w:before="7" w:line="240" w:lineRule="auto"/>
        <w:ind w:left="126" w:right="164" w:hanging="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 </w:t>
      </w:r>
    </w:p>
    <w:p w:rsidR="00625CD2" w:rsidRPr="003F726D" w:rsidRDefault="00817ACD" w:rsidP="00AA463E">
      <w:pPr>
        <w:widowControl w:val="0"/>
        <w:pBdr>
          <w:top w:val="nil"/>
          <w:left w:val="nil"/>
          <w:bottom w:val="nil"/>
          <w:right w:val="nil"/>
          <w:between w:val="nil"/>
        </w:pBdr>
        <w:spacing w:before="7" w:line="240" w:lineRule="auto"/>
        <w:ind w:left="120" w:right="346"/>
        <w:rPr>
          <w:rFonts w:asciiTheme="majorHAnsi" w:hAnsiTheme="majorHAnsi" w:cstheme="majorHAnsi"/>
          <w:color w:val="000000"/>
          <w:sz w:val="24"/>
          <w:szCs w:val="24"/>
        </w:rPr>
      </w:pPr>
      <w:r w:rsidRPr="003F726D">
        <w:rPr>
          <w:rFonts w:asciiTheme="majorHAnsi" w:hAnsiTheme="majorHAnsi" w:cstheme="majorHAnsi"/>
          <w:color w:val="000000"/>
          <w:sz w:val="24"/>
          <w:szCs w:val="24"/>
        </w:rPr>
        <w:t>The application form for admission is published on the school’s website and will be made available in hardcopy on request to any person who requests</w:t>
      </w:r>
      <w:r w:rsidR="00BF3AFD" w:rsidRPr="003F726D">
        <w:rPr>
          <w:rFonts w:asciiTheme="majorHAnsi" w:hAnsiTheme="majorHAnsi" w:cstheme="majorHAnsi"/>
          <w:color w:val="000000"/>
          <w:sz w:val="24"/>
          <w:szCs w:val="24"/>
        </w:rPr>
        <w:t xml:space="preserve"> it. Copies are available from </w:t>
      </w:r>
      <w:r w:rsidRPr="003F726D">
        <w:rPr>
          <w:rFonts w:asciiTheme="majorHAnsi" w:hAnsiTheme="majorHAnsi" w:cstheme="majorHAnsi"/>
          <w:color w:val="000000"/>
          <w:sz w:val="24"/>
          <w:szCs w:val="24"/>
        </w:rPr>
        <w:t xml:space="preserve">the school office. </w:t>
      </w:r>
    </w:p>
    <w:p w:rsidR="00625CD2" w:rsidRPr="003F726D" w:rsidRDefault="00625CD2" w:rsidP="00AA463E">
      <w:pPr>
        <w:widowControl w:val="0"/>
        <w:pBdr>
          <w:top w:val="nil"/>
          <w:left w:val="nil"/>
          <w:bottom w:val="nil"/>
          <w:right w:val="nil"/>
          <w:between w:val="nil"/>
        </w:pBdr>
        <w:spacing w:line="240" w:lineRule="auto"/>
        <w:rPr>
          <w:rFonts w:asciiTheme="majorHAnsi" w:hAnsiTheme="majorHAnsi" w:cstheme="majorHAnsi"/>
          <w:b/>
          <w:color w:val="385623"/>
          <w:sz w:val="24"/>
          <w:szCs w:val="24"/>
        </w:rPr>
      </w:pPr>
    </w:p>
    <w:p w:rsidR="00625CD2" w:rsidRPr="003F726D" w:rsidRDefault="00817ACD" w:rsidP="00AA463E">
      <w:pPr>
        <w:widowControl w:val="0"/>
        <w:pBdr>
          <w:top w:val="nil"/>
          <w:left w:val="nil"/>
          <w:bottom w:val="nil"/>
          <w:right w:val="nil"/>
          <w:between w:val="nil"/>
        </w:pBdr>
        <w:spacing w:line="240" w:lineRule="auto"/>
        <w:ind w:left="123"/>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2. Characteristic spirit and general objectives of the school </w:t>
      </w:r>
    </w:p>
    <w:p w:rsidR="00380D34" w:rsidRPr="003F726D" w:rsidRDefault="00380D34" w:rsidP="00AA463E">
      <w:pPr>
        <w:widowControl w:val="0"/>
        <w:pBdr>
          <w:top w:val="nil"/>
          <w:left w:val="nil"/>
          <w:bottom w:val="nil"/>
          <w:right w:val="nil"/>
          <w:between w:val="nil"/>
        </w:pBdr>
        <w:spacing w:line="240" w:lineRule="auto"/>
        <w:ind w:left="120" w:right="174" w:firstLine="15"/>
        <w:rPr>
          <w:rFonts w:asciiTheme="majorHAnsi" w:hAnsiTheme="majorHAnsi" w:cstheme="majorHAnsi"/>
          <w:color w:val="000000"/>
          <w:sz w:val="24"/>
          <w:szCs w:val="24"/>
          <w:highlight w:val="white"/>
        </w:rPr>
      </w:pPr>
    </w:p>
    <w:p w:rsidR="00BF3AFD" w:rsidRPr="003F726D" w:rsidRDefault="00380D34" w:rsidP="00AA463E">
      <w:pPr>
        <w:widowControl w:val="0"/>
        <w:pBdr>
          <w:top w:val="nil"/>
          <w:left w:val="nil"/>
          <w:bottom w:val="nil"/>
          <w:right w:val="nil"/>
          <w:between w:val="nil"/>
        </w:pBdr>
        <w:spacing w:line="240" w:lineRule="auto"/>
        <w:ind w:left="120" w:right="174" w:firstLine="15"/>
        <w:rPr>
          <w:rFonts w:asciiTheme="majorHAnsi" w:hAnsiTheme="majorHAnsi" w:cstheme="majorHAnsi"/>
          <w:color w:val="000000"/>
          <w:sz w:val="24"/>
          <w:szCs w:val="24"/>
          <w:highlight w:val="white"/>
        </w:rPr>
      </w:pPr>
      <w:r w:rsidRPr="003F726D">
        <w:rPr>
          <w:rFonts w:asciiTheme="majorHAnsi" w:hAnsiTheme="majorHAnsi" w:cstheme="majorHAnsi"/>
          <w:color w:val="000000"/>
          <w:sz w:val="24"/>
          <w:szCs w:val="24"/>
          <w:highlight w:val="white"/>
        </w:rPr>
        <w:t xml:space="preserve">Ladyswell National School is a co-educational primary school under the patronage of the Catholic Archbishop of Dublin. The school aims to promote </w:t>
      </w:r>
    </w:p>
    <w:p w:rsidR="00BF3AFD" w:rsidRPr="003F726D" w:rsidRDefault="00380D34" w:rsidP="00BF3AFD">
      <w:pPr>
        <w:pStyle w:val="ListParagraph"/>
        <w:widowControl w:val="0"/>
        <w:numPr>
          <w:ilvl w:val="0"/>
          <w:numId w:val="4"/>
        </w:numPr>
        <w:pBdr>
          <w:top w:val="nil"/>
          <w:left w:val="nil"/>
          <w:bottom w:val="nil"/>
          <w:right w:val="nil"/>
          <w:between w:val="nil"/>
        </w:pBdr>
        <w:spacing w:line="240" w:lineRule="auto"/>
        <w:ind w:right="174"/>
        <w:rPr>
          <w:rFonts w:asciiTheme="majorHAnsi" w:hAnsiTheme="majorHAnsi" w:cstheme="majorHAnsi"/>
          <w:color w:val="000000"/>
          <w:sz w:val="24"/>
          <w:szCs w:val="24"/>
        </w:rPr>
      </w:pPr>
      <w:r w:rsidRPr="003F726D">
        <w:rPr>
          <w:rFonts w:asciiTheme="majorHAnsi" w:hAnsiTheme="majorHAnsi" w:cstheme="majorHAnsi"/>
          <w:color w:val="000000"/>
          <w:sz w:val="24"/>
          <w:szCs w:val="24"/>
          <w:highlight w:val="white"/>
        </w:rPr>
        <w:t xml:space="preserve">the full harmonious development of all </w:t>
      </w:r>
      <w:r w:rsidR="00BF3AFD" w:rsidRPr="003F726D">
        <w:rPr>
          <w:rFonts w:asciiTheme="majorHAnsi" w:hAnsiTheme="majorHAnsi" w:cstheme="majorHAnsi"/>
          <w:color w:val="000000"/>
          <w:sz w:val="24"/>
          <w:szCs w:val="24"/>
          <w:highlight w:val="white"/>
        </w:rPr>
        <w:t xml:space="preserve">aspects of the person of the </w:t>
      </w:r>
      <w:r w:rsidR="00B4004D" w:rsidRPr="003F726D">
        <w:rPr>
          <w:rFonts w:asciiTheme="majorHAnsi" w:hAnsiTheme="majorHAnsi" w:cstheme="majorHAnsi"/>
          <w:color w:val="000000"/>
          <w:sz w:val="24"/>
          <w:szCs w:val="24"/>
          <w:highlight w:val="white"/>
        </w:rPr>
        <w:t>students</w:t>
      </w:r>
      <w:r w:rsidRPr="003F726D">
        <w:rPr>
          <w:rFonts w:asciiTheme="majorHAnsi" w:hAnsiTheme="majorHAnsi" w:cstheme="majorHAnsi"/>
          <w:color w:val="000000"/>
          <w:sz w:val="24"/>
          <w:szCs w:val="24"/>
          <w:highlight w:val="white"/>
        </w:rPr>
        <w:t xml:space="preserve">: </w:t>
      </w:r>
      <w:r w:rsidR="00BF3AFD" w:rsidRPr="003F726D">
        <w:rPr>
          <w:rFonts w:asciiTheme="majorHAnsi" w:hAnsiTheme="majorHAnsi" w:cstheme="majorHAnsi"/>
          <w:color w:val="000000"/>
          <w:sz w:val="24"/>
          <w:szCs w:val="24"/>
          <w:highlight w:val="white"/>
        </w:rPr>
        <w:t xml:space="preserve">including the </w:t>
      </w:r>
      <w:r w:rsidRPr="003F726D">
        <w:rPr>
          <w:rFonts w:asciiTheme="majorHAnsi" w:hAnsiTheme="majorHAnsi" w:cstheme="majorHAnsi"/>
          <w:color w:val="000000"/>
          <w:sz w:val="24"/>
          <w:szCs w:val="24"/>
          <w:highlight w:val="white"/>
        </w:rPr>
        <w:t>cognitive, intellectual, physical, cultural, moral and spiritual</w:t>
      </w:r>
      <w:r w:rsidR="00BF3AFD" w:rsidRPr="003F726D">
        <w:rPr>
          <w:rFonts w:asciiTheme="majorHAnsi" w:hAnsiTheme="majorHAnsi" w:cstheme="majorHAnsi"/>
          <w:color w:val="000000"/>
          <w:sz w:val="24"/>
          <w:szCs w:val="24"/>
          <w:highlight w:val="white"/>
        </w:rPr>
        <w:t xml:space="preserve"> aspects </w:t>
      </w:r>
    </w:p>
    <w:p w:rsidR="00BF3AFD" w:rsidRPr="003F726D" w:rsidRDefault="00380D34" w:rsidP="00BF3AFD">
      <w:pPr>
        <w:pStyle w:val="ListParagraph"/>
        <w:widowControl w:val="0"/>
        <w:numPr>
          <w:ilvl w:val="0"/>
          <w:numId w:val="4"/>
        </w:numPr>
        <w:pBdr>
          <w:top w:val="nil"/>
          <w:left w:val="nil"/>
          <w:bottom w:val="nil"/>
          <w:right w:val="nil"/>
          <w:between w:val="nil"/>
        </w:pBdr>
        <w:spacing w:line="240" w:lineRule="auto"/>
        <w:ind w:right="174"/>
        <w:rPr>
          <w:rFonts w:asciiTheme="majorHAnsi" w:hAnsiTheme="majorHAnsi" w:cstheme="majorHAnsi"/>
          <w:color w:val="000000"/>
          <w:sz w:val="24"/>
          <w:szCs w:val="24"/>
        </w:rPr>
      </w:pPr>
      <w:r w:rsidRPr="003F726D">
        <w:rPr>
          <w:rFonts w:asciiTheme="majorHAnsi" w:hAnsiTheme="majorHAnsi" w:cstheme="majorHAnsi"/>
          <w:color w:val="000000"/>
          <w:sz w:val="24"/>
          <w:szCs w:val="24"/>
          <w:highlight w:val="white"/>
        </w:rPr>
        <w:t xml:space="preserve">a living relationship with God and other people and </w:t>
      </w:r>
    </w:p>
    <w:p w:rsidR="00BF3AFD" w:rsidRPr="003F726D" w:rsidRDefault="00BF3AFD" w:rsidP="00BF3AFD">
      <w:pPr>
        <w:pStyle w:val="ListParagraph"/>
        <w:widowControl w:val="0"/>
        <w:numPr>
          <w:ilvl w:val="0"/>
          <w:numId w:val="4"/>
        </w:numPr>
        <w:pBdr>
          <w:top w:val="nil"/>
          <w:left w:val="nil"/>
          <w:bottom w:val="nil"/>
          <w:right w:val="nil"/>
          <w:between w:val="nil"/>
        </w:pBdr>
        <w:spacing w:line="240" w:lineRule="auto"/>
        <w:ind w:right="174"/>
        <w:rPr>
          <w:rFonts w:asciiTheme="majorHAnsi" w:hAnsiTheme="majorHAnsi" w:cstheme="majorHAnsi"/>
          <w:color w:val="000000"/>
          <w:sz w:val="24"/>
          <w:szCs w:val="24"/>
        </w:rPr>
      </w:pPr>
      <w:r w:rsidRPr="003F726D">
        <w:rPr>
          <w:rFonts w:asciiTheme="majorHAnsi" w:hAnsiTheme="majorHAnsi" w:cstheme="majorHAnsi"/>
          <w:color w:val="000000"/>
          <w:sz w:val="24"/>
          <w:szCs w:val="24"/>
          <w:highlight w:val="white"/>
        </w:rPr>
        <w:t>a</w:t>
      </w:r>
      <w:r w:rsidR="00380D34" w:rsidRPr="003F726D">
        <w:rPr>
          <w:rFonts w:asciiTheme="majorHAnsi" w:hAnsiTheme="majorHAnsi" w:cstheme="majorHAnsi"/>
          <w:color w:val="000000"/>
          <w:sz w:val="24"/>
          <w:szCs w:val="24"/>
          <w:highlight w:val="white"/>
        </w:rPr>
        <w:t xml:space="preserve"> philosophy of life</w:t>
      </w:r>
      <w:r w:rsidRPr="003F726D">
        <w:rPr>
          <w:rFonts w:asciiTheme="majorHAnsi" w:hAnsiTheme="majorHAnsi" w:cstheme="majorHAnsi"/>
          <w:color w:val="000000"/>
          <w:sz w:val="24"/>
          <w:szCs w:val="24"/>
          <w:highlight w:val="white"/>
        </w:rPr>
        <w:t xml:space="preserve"> inspired by belief in God and in the life, death and resurrection of Jesus; and </w:t>
      </w:r>
    </w:p>
    <w:p w:rsidR="00BF3AFD" w:rsidRPr="003F726D" w:rsidRDefault="00BF3AFD" w:rsidP="00BF3AFD">
      <w:pPr>
        <w:pStyle w:val="ListParagraph"/>
        <w:widowControl w:val="0"/>
        <w:numPr>
          <w:ilvl w:val="0"/>
          <w:numId w:val="4"/>
        </w:numPr>
        <w:pBdr>
          <w:top w:val="nil"/>
          <w:left w:val="nil"/>
          <w:bottom w:val="nil"/>
          <w:right w:val="nil"/>
          <w:between w:val="nil"/>
        </w:pBdr>
        <w:spacing w:line="240" w:lineRule="auto"/>
        <w:ind w:right="174"/>
        <w:rPr>
          <w:rFonts w:asciiTheme="majorHAnsi" w:hAnsiTheme="majorHAnsi" w:cstheme="majorHAnsi"/>
          <w:color w:val="000000"/>
          <w:sz w:val="24"/>
          <w:szCs w:val="24"/>
        </w:rPr>
      </w:pPr>
      <w:r w:rsidRPr="003F726D">
        <w:rPr>
          <w:rFonts w:asciiTheme="majorHAnsi" w:hAnsiTheme="majorHAnsi" w:cstheme="majorHAnsi"/>
          <w:color w:val="000000"/>
          <w:sz w:val="24"/>
          <w:szCs w:val="24"/>
          <w:highlight w:val="white"/>
        </w:rPr>
        <w:t xml:space="preserve">the formation of </w:t>
      </w:r>
      <w:r w:rsidR="00B4004D" w:rsidRPr="003F726D">
        <w:rPr>
          <w:rFonts w:asciiTheme="majorHAnsi" w:hAnsiTheme="majorHAnsi" w:cstheme="majorHAnsi"/>
          <w:color w:val="000000"/>
          <w:sz w:val="24"/>
          <w:szCs w:val="24"/>
          <w:highlight w:val="white"/>
        </w:rPr>
        <w:t>students</w:t>
      </w:r>
      <w:r w:rsidRPr="003F726D">
        <w:rPr>
          <w:rFonts w:asciiTheme="majorHAnsi" w:hAnsiTheme="majorHAnsi" w:cstheme="majorHAnsi"/>
          <w:color w:val="000000"/>
          <w:sz w:val="24"/>
          <w:szCs w:val="24"/>
          <w:highlight w:val="white"/>
        </w:rPr>
        <w:t xml:space="preserve"> in the Catholic faith </w:t>
      </w:r>
    </w:p>
    <w:p w:rsidR="00625CD2" w:rsidRPr="003F726D" w:rsidRDefault="00380D34" w:rsidP="00BF3AFD">
      <w:pPr>
        <w:widowControl w:val="0"/>
        <w:pBdr>
          <w:top w:val="nil"/>
          <w:left w:val="nil"/>
          <w:bottom w:val="nil"/>
          <w:right w:val="nil"/>
          <w:between w:val="nil"/>
        </w:pBdr>
        <w:spacing w:line="240" w:lineRule="auto"/>
        <w:ind w:left="135" w:right="174"/>
        <w:rPr>
          <w:rFonts w:asciiTheme="majorHAnsi" w:hAnsiTheme="majorHAnsi" w:cstheme="majorHAnsi"/>
          <w:color w:val="000000"/>
          <w:sz w:val="24"/>
          <w:szCs w:val="24"/>
        </w:rPr>
      </w:pPr>
      <w:r w:rsidRPr="003F726D">
        <w:rPr>
          <w:rFonts w:asciiTheme="majorHAnsi" w:hAnsiTheme="majorHAnsi" w:cstheme="majorHAnsi"/>
          <w:color w:val="000000"/>
          <w:sz w:val="24"/>
          <w:szCs w:val="24"/>
          <w:highlight w:val="white"/>
        </w:rPr>
        <w:lastRenderedPageBreak/>
        <w:t>In the interest of ba</w:t>
      </w:r>
      <w:r w:rsidR="007F38D4" w:rsidRPr="003F726D">
        <w:rPr>
          <w:rFonts w:asciiTheme="majorHAnsi" w:hAnsiTheme="majorHAnsi" w:cstheme="majorHAnsi"/>
          <w:color w:val="000000"/>
          <w:sz w:val="24"/>
          <w:szCs w:val="24"/>
          <w:highlight w:val="white"/>
        </w:rPr>
        <w:t>lanced integration, Ladyswell N</w:t>
      </w:r>
      <w:r w:rsidRPr="003F726D">
        <w:rPr>
          <w:rFonts w:asciiTheme="majorHAnsi" w:hAnsiTheme="majorHAnsi" w:cstheme="majorHAnsi"/>
          <w:color w:val="000000"/>
          <w:sz w:val="24"/>
          <w:szCs w:val="24"/>
          <w:highlight w:val="white"/>
        </w:rPr>
        <w:t xml:space="preserve">S is an </w:t>
      </w:r>
      <w:proofErr w:type="gramStart"/>
      <w:r w:rsidRPr="003F726D">
        <w:rPr>
          <w:rFonts w:asciiTheme="majorHAnsi" w:hAnsiTheme="majorHAnsi" w:cstheme="majorHAnsi"/>
          <w:color w:val="000000"/>
          <w:sz w:val="24"/>
          <w:szCs w:val="24"/>
          <w:highlight w:val="white"/>
        </w:rPr>
        <w:t>inclusive school welcoming</w:t>
      </w:r>
      <w:r w:rsidR="00817ACD" w:rsidRPr="003F726D">
        <w:rPr>
          <w:rFonts w:asciiTheme="majorHAnsi" w:hAnsiTheme="majorHAnsi" w:cstheme="majorHAnsi"/>
          <w:color w:val="000000"/>
          <w:sz w:val="24"/>
          <w:szCs w:val="24"/>
          <w:highlight w:val="white"/>
        </w:rPr>
        <w:t xml:space="preserve"> </w:t>
      </w:r>
      <w:r w:rsidRPr="003F726D">
        <w:rPr>
          <w:rFonts w:asciiTheme="majorHAnsi" w:hAnsiTheme="majorHAnsi" w:cstheme="majorHAnsi"/>
          <w:color w:val="000000"/>
          <w:sz w:val="24"/>
          <w:szCs w:val="24"/>
        </w:rPr>
        <w:t>children of all faiths</w:t>
      </w:r>
      <w:proofErr w:type="gramEnd"/>
      <w:r w:rsidRPr="003F726D">
        <w:rPr>
          <w:rFonts w:asciiTheme="majorHAnsi" w:hAnsiTheme="majorHAnsi" w:cstheme="majorHAnsi"/>
          <w:color w:val="000000"/>
          <w:sz w:val="24"/>
          <w:szCs w:val="24"/>
        </w:rPr>
        <w:t xml:space="preserve">.  </w:t>
      </w:r>
    </w:p>
    <w:p w:rsidR="007F38D4" w:rsidRPr="003F726D" w:rsidRDefault="00BF3AFD" w:rsidP="007F38D4">
      <w:pPr>
        <w:widowControl w:val="0"/>
        <w:pBdr>
          <w:top w:val="nil"/>
          <w:left w:val="nil"/>
          <w:bottom w:val="nil"/>
          <w:right w:val="nil"/>
          <w:between w:val="nil"/>
        </w:pBdr>
        <w:spacing w:line="240" w:lineRule="auto"/>
        <w:ind w:left="135" w:right="17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In accordance with S.15 (2) (b) of the Education Act, 1998, the Board of </w:t>
      </w:r>
      <w:r w:rsidR="007F38D4" w:rsidRPr="003F726D">
        <w:rPr>
          <w:rFonts w:asciiTheme="majorHAnsi" w:hAnsiTheme="majorHAnsi" w:cstheme="majorHAnsi"/>
          <w:color w:val="000000"/>
          <w:sz w:val="24"/>
          <w:szCs w:val="24"/>
        </w:rPr>
        <w:t>Management</w:t>
      </w:r>
      <w:r w:rsidRPr="003F726D">
        <w:rPr>
          <w:rFonts w:asciiTheme="majorHAnsi" w:hAnsiTheme="majorHAnsi" w:cstheme="majorHAnsi"/>
          <w:color w:val="000000"/>
          <w:sz w:val="24"/>
          <w:szCs w:val="24"/>
        </w:rPr>
        <w:t xml:space="preserve"> of Ladyswell NS shall uphold, and be accountable to the patron </w:t>
      </w:r>
      <w:r w:rsidR="007F38D4" w:rsidRPr="003F726D">
        <w:rPr>
          <w:rFonts w:asciiTheme="majorHAnsi" w:hAnsiTheme="majorHAnsi" w:cstheme="majorHAnsi"/>
          <w:color w:val="000000"/>
          <w:sz w:val="24"/>
          <w:szCs w:val="24"/>
        </w:rPr>
        <w:t xml:space="preserve">for so upholding, the characteristic spirit of the school as determined by the cultural, educational, moral, religious, social, linguistic and spiritual values and traditions which inform and are characteristic of the objectives and conduct of the school </w:t>
      </w:r>
    </w:p>
    <w:p w:rsidR="007F38D4" w:rsidRPr="003F726D" w:rsidRDefault="007F38D4" w:rsidP="007F38D4">
      <w:pPr>
        <w:widowControl w:val="0"/>
        <w:pBdr>
          <w:top w:val="nil"/>
          <w:left w:val="nil"/>
          <w:bottom w:val="nil"/>
          <w:right w:val="nil"/>
          <w:between w:val="nil"/>
        </w:pBdr>
        <w:spacing w:line="240" w:lineRule="auto"/>
        <w:ind w:left="135" w:right="174"/>
        <w:rPr>
          <w:rFonts w:asciiTheme="majorHAnsi" w:hAnsiTheme="majorHAnsi" w:cstheme="majorHAnsi"/>
          <w:color w:val="000000"/>
          <w:sz w:val="24"/>
          <w:szCs w:val="24"/>
        </w:rPr>
      </w:pPr>
    </w:p>
    <w:p w:rsidR="00625CD2" w:rsidRPr="003F726D" w:rsidRDefault="00817ACD" w:rsidP="007F38D4">
      <w:pPr>
        <w:widowControl w:val="0"/>
        <w:pBdr>
          <w:top w:val="nil"/>
          <w:left w:val="nil"/>
          <w:bottom w:val="nil"/>
          <w:right w:val="nil"/>
          <w:between w:val="nil"/>
        </w:pBdr>
        <w:spacing w:line="240" w:lineRule="auto"/>
        <w:ind w:left="135" w:right="174"/>
        <w:rPr>
          <w:rFonts w:asciiTheme="majorHAnsi" w:hAnsiTheme="majorHAnsi" w:cstheme="majorHAnsi"/>
          <w:color w:val="000000"/>
          <w:sz w:val="24"/>
          <w:szCs w:val="24"/>
        </w:rPr>
      </w:pPr>
      <w:r w:rsidRPr="003F726D">
        <w:rPr>
          <w:rFonts w:asciiTheme="majorHAnsi" w:hAnsiTheme="majorHAnsi" w:cstheme="majorHAnsi"/>
          <w:b/>
          <w:color w:val="385623"/>
          <w:sz w:val="24"/>
          <w:szCs w:val="24"/>
        </w:rPr>
        <w:t xml:space="preserve">3. Admission Statement  </w:t>
      </w:r>
    </w:p>
    <w:p w:rsidR="00D63E0F" w:rsidRPr="003F726D" w:rsidRDefault="00D63E0F" w:rsidP="00AA463E">
      <w:pPr>
        <w:widowControl w:val="0"/>
        <w:pBdr>
          <w:top w:val="nil"/>
          <w:left w:val="nil"/>
          <w:bottom w:val="nil"/>
          <w:right w:val="nil"/>
          <w:between w:val="nil"/>
        </w:pBdr>
        <w:spacing w:before="250" w:line="240" w:lineRule="auto"/>
        <w:ind w:left="120" w:right="333"/>
        <w:rPr>
          <w:rFonts w:asciiTheme="majorHAnsi" w:hAnsiTheme="majorHAnsi" w:cstheme="majorHAnsi"/>
          <w:color w:val="000000"/>
          <w:sz w:val="24"/>
          <w:szCs w:val="24"/>
        </w:rPr>
      </w:pP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 </w:t>
      </w:r>
    </w:p>
    <w:p w:rsidR="00625CD2" w:rsidRPr="003F726D" w:rsidRDefault="007F38D4" w:rsidP="00AA463E">
      <w:pPr>
        <w:widowControl w:val="0"/>
        <w:pBdr>
          <w:top w:val="nil"/>
          <w:left w:val="nil"/>
          <w:bottom w:val="nil"/>
          <w:right w:val="nil"/>
          <w:between w:val="nil"/>
        </w:pBdr>
        <w:spacing w:before="250" w:line="240" w:lineRule="auto"/>
        <w:ind w:left="120" w:right="333"/>
        <w:rPr>
          <w:rFonts w:asciiTheme="majorHAnsi" w:hAnsiTheme="majorHAnsi" w:cstheme="majorHAnsi"/>
          <w:color w:val="000000"/>
          <w:sz w:val="24"/>
          <w:szCs w:val="24"/>
        </w:rPr>
      </w:pP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w:t>
      </w:r>
      <w:r w:rsidR="005F0E17" w:rsidRPr="003F726D">
        <w:rPr>
          <w:rFonts w:asciiTheme="majorHAnsi" w:hAnsiTheme="majorHAnsi" w:cstheme="majorHAnsi"/>
          <w:color w:val="000000"/>
          <w:sz w:val="24"/>
          <w:szCs w:val="24"/>
        </w:rPr>
        <w:t xml:space="preserve">S </w:t>
      </w:r>
      <w:r w:rsidR="00817ACD" w:rsidRPr="003F726D">
        <w:rPr>
          <w:rFonts w:asciiTheme="majorHAnsi" w:hAnsiTheme="majorHAnsi" w:cstheme="majorHAnsi"/>
          <w:color w:val="000000"/>
          <w:sz w:val="24"/>
          <w:szCs w:val="24"/>
        </w:rPr>
        <w:t xml:space="preserve">will not discriminate in its admission of a </w:t>
      </w:r>
      <w:r w:rsidR="00B4004D" w:rsidRPr="003F726D">
        <w:rPr>
          <w:rFonts w:asciiTheme="majorHAnsi" w:hAnsiTheme="majorHAnsi" w:cstheme="majorHAnsi"/>
          <w:color w:val="000000"/>
          <w:sz w:val="24"/>
          <w:szCs w:val="24"/>
        </w:rPr>
        <w:t>student</w:t>
      </w:r>
      <w:r w:rsidR="00817ACD" w:rsidRPr="003F726D">
        <w:rPr>
          <w:rFonts w:asciiTheme="majorHAnsi" w:hAnsiTheme="majorHAnsi" w:cstheme="majorHAnsi"/>
          <w:color w:val="000000"/>
          <w:sz w:val="24"/>
          <w:szCs w:val="24"/>
        </w:rPr>
        <w:t xml:space="preserve"> to the school on any of the following: </w:t>
      </w:r>
    </w:p>
    <w:p w:rsidR="00625CD2" w:rsidRPr="003F726D" w:rsidRDefault="00817ACD" w:rsidP="00AA463E">
      <w:pPr>
        <w:widowControl w:val="0"/>
        <w:pBdr>
          <w:top w:val="nil"/>
          <w:left w:val="nil"/>
          <w:bottom w:val="nil"/>
          <w:right w:val="nil"/>
          <w:between w:val="nil"/>
        </w:pBdr>
        <w:spacing w:before="260" w:line="240" w:lineRule="auto"/>
        <w:ind w:left="846" w:right="524" w:hanging="35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 the sex or gender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625CD2" w:rsidRPr="003F726D" w:rsidRDefault="00817ACD" w:rsidP="00AA463E">
      <w:pPr>
        <w:widowControl w:val="0"/>
        <w:pBdr>
          <w:top w:val="nil"/>
          <w:left w:val="nil"/>
          <w:bottom w:val="nil"/>
          <w:right w:val="nil"/>
          <w:between w:val="nil"/>
        </w:pBdr>
        <w:spacing w:before="7" w:line="240" w:lineRule="auto"/>
        <w:ind w:left="846" w:right="846" w:hanging="35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(b) the civil status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625CD2" w:rsidRPr="003F726D" w:rsidRDefault="00817ACD" w:rsidP="00AA463E">
      <w:pPr>
        <w:widowControl w:val="0"/>
        <w:pBdr>
          <w:top w:val="nil"/>
          <w:left w:val="nil"/>
          <w:bottom w:val="nil"/>
          <w:right w:val="nil"/>
          <w:between w:val="nil"/>
        </w:pBdr>
        <w:spacing w:before="7" w:line="240" w:lineRule="auto"/>
        <w:ind w:left="846" w:right="644" w:hanging="35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(c) the family status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625CD2" w:rsidRPr="003F726D" w:rsidRDefault="00817ACD" w:rsidP="00AA463E">
      <w:pPr>
        <w:widowControl w:val="0"/>
        <w:pBdr>
          <w:top w:val="nil"/>
          <w:left w:val="nil"/>
          <w:bottom w:val="nil"/>
          <w:right w:val="nil"/>
          <w:between w:val="nil"/>
        </w:pBdr>
        <w:spacing w:before="5" w:line="240" w:lineRule="auto"/>
        <w:ind w:left="846" w:right="143" w:hanging="35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(d) the sexual orientation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625CD2" w:rsidRPr="003F726D" w:rsidRDefault="00817ACD" w:rsidP="00AA463E">
      <w:pPr>
        <w:widowControl w:val="0"/>
        <w:pBdr>
          <w:top w:val="nil"/>
          <w:left w:val="nil"/>
          <w:bottom w:val="nil"/>
          <w:right w:val="nil"/>
          <w:between w:val="nil"/>
        </w:pBdr>
        <w:spacing w:before="3" w:line="240" w:lineRule="auto"/>
        <w:ind w:left="846" w:right="1155" w:hanging="35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(e) the religion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625CD2" w:rsidRPr="003F726D" w:rsidRDefault="00817ACD" w:rsidP="00AA463E">
      <w:pPr>
        <w:widowControl w:val="0"/>
        <w:pBdr>
          <w:top w:val="nil"/>
          <w:left w:val="nil"/>
          <w:bottom w:val="nil"/>
          <w:right w:val="nil"/>
          <w:between w:val="nil"/>
        </w:pBdr>
        <w:spacing w:before="3" w:line="240" w:lineRule="auto"/>
        <w:ind w:left="846" w:right="1024" w:hanging="35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(f) the disability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AB4721" w:rsidRPr="003F726D" w:rsidRDefault="00817ACD" w:rsidP="00AA463E">
      <w:pPr>
        <w:widowControl w:val="0"/>
        <w:pBdr>
          <w:top w:val="nil"/>
          <w:left w:val="nil"/>
          <w:bottom w:val="nil"/>
          <w:right w:val="nil"/>
          <w:between w:val="nil"/>
        </w:pBdr>
        <w:spacing w:before="7" w:line="240" w:lineRule="auto"/>
        <w:ind w:left="492" w:right="10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(g) the ground of race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w:t>
      </w:r>
    </w:p>
    <w:p w:rsidR="00625CD2" w:rsidRPr="003F726D" w:rsidRDefault="00817ACD" w:rsidP="00AA463E">
      <w:pPr>
        <w:widowControl w:val="0"/>
        <w:pBdr>
          <w:top w:val="nil"/>
          <w:left w:val="nil"/>
          <w:bottom w:val="nil"/>
          <w:right w:val="nil"/>
          <w:between w:val="nil"/>
        </w:pBdr>
        <w:spacing w:before="7" w:line="240" w:lineRule="auto"/>
        <w:ind w:left="492" w:right="10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(h) the Traveller community ground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or  </w:t>
      </w:r>
    </w:p>
    <w:p w:rsidR="00625CD2" w:rsidRPr="003F726D" w:rsidRDefault="00817ACD" w:rsidP="00AA463E">
      <w:pPr>
        <w:widowControl w:val="0"/>
        <w:pBdr>
          <w:top w:val="nil"/>
          <w:left w:val="nil"/>
          <w:bottom w:val="nil"/>
          <w:right w:val="nil"/>
          <w:between w:val="nil"/>
        </w:pBdr>
        <w:spacing w:before="3" w:line="240" w:lineRule="auto"/>
        <w:ind w:left="844" w:right="243" w:hanging="351"/>
        <w:rPr>
          <w:rFonts w:asciiTheme="majorHAnsi" w:hAnsiTheme="majorHAnsi" w:cstheme="majorHAnsi"/>
          <w:color w:val="000000"/>
          <w:sz w:val="24"/>
          <w:szCs w:val="24"/>
        </w:rPr>
      </w:pPr>
      <w:r w:rsidRPr="003F726D">
        <w:rPr>
          <w:rFonts w:asciiTheme="majorHAnsi" w:hAnsiTheme="majorHAnsi" w:cstheme="majorHAnsi"/>
          <w:color w:val="000000"/>
          <w:sz w:val="24"/>
          <w:szCs w:val="24"/>
        </w:rPr>
        <w:t>(</w:t>
      </w:r>
      <w:proofErr w:type="spellStart"/>
      <w:r w:rsidRPr="003F726D">
        <w:rPr>
          <w:rFonts w:asciiTheme="majorHAnsi" w:hAnsiTheme="majorHAnsi" w:cstheme="majorHAnsi"/>
          <w:color w:val="000000"/>
          <w:sz w:val="24"/>
          <w:szCs w:val="24"/>
        </w:rPr>
        <w:t>i</w:t>
      </w:r>
      <w:proofErr w:type="spellEnd"/>
      <w:r w:rsidRPr="003F726D">
        <w:rPr>
          <w:rFonts w:asciiTheme="majorHAnsi" w:hAnsiTheme="majorHAnsi" w:cstheme="majorHAnsi"/>
          <w:color w:val="000000"/>
          <w:sz w:val="24"/>
          <w:szCs w:val="24"/>
        </w:rPr>
        <w:t xml:space="preserve">) the ground that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or the applicant in respect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has special educational needs </w:t>
      </w:r>
    </w:p>
    <w:p w:rsidR="00AA463E" w:rsidRPr="003F726D" w:rsidRDefault="00AA463E" w:rsidP="00AA463E">
      <w:pPr>
        <w:widowControl w:val="0"/>
        <w:pBdr>
          <w:top w:val="nil"/>
          <w:left w:val="nil"/>
          <w:bottom w:val="nil"/>
          <w:right w:val="nil"/>
          <w:between w:val="nil"/>
        </w:pBdr>
        <w:spacing w:before="255" w:line="229" w:lineRule="auto"/>
        <w:ind w:right="41"/>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As per section 61 (3) of the Education Act 1998, ‘civil status ground’, ‘disability ground’, ‘discriminate’, ‘family status ground’, ‘gender ground’, ‘ground of race’, ‘sexual orientation ground’ and ‘Traveller community ground’ shall be construed in accordance with section 3 of the Equal Status Act 2000. </w:t>
      </w:r>
    </w:p>
    <w:p w:rsidR="00AA463E" w:rsidRPr="003F726D" w:rsidRDefault="00AA463E" w:rsidP="00AA463E">
      <w:pPr>
        <w:widowControl w:val="0"/>
        <w:shd w:val="clear" w:color="auto" w:fill="FFFFFF"/>
        <w:spacing w:line="229" w:lineRule="auto"/>
        <w:rPr>
          <w:rFonts w:asciiTheme="majorHAnsi" w:hAnsiTheme="majorHAnsi" w:cstheme="majorHAnsi"/>
          <w:sz w:val="24"/>
          <w:szCs w:val="24"/>
        </w:rPr>
      </w:pPr>
    </w:p>
    <w:p w:rsidR="00797040" w:rsidRPr="003F726D" w:rsidRDefault="00797040" w:rsidP="00797040">
      <w:pPr>
        <w:widowControl w:val="0"/>
        <w:shd w:val="clear" w:color="auto" w:fill="FFFFFF"/>
        <w:spacing w:line="229" w:lineRule="auto"/>
        <w:rPr>
          <w:rFonts w:asciiTheme="majorHAnsi" w:hAnsiTheme="majorHAnsi" w:cstheme="majorHAnsi"/>
          <w:sz w:val="24"/>
          <w:szCs w:val="24"/>
        </w:rPr>
      </w:pPr>
      <w:proofErr w:type="spellStart"/>
      <w:r w:rsidRPr="003F726D">
        <w:rPr>
          <w:rFonts w:asciiTheme="majorHAnsi" w:hAnsiTheme="majorHAnsi" w:cstheme="majorHAnsi"/>
          <w:sz w:val="24"/>
          <w:szCs w:val="24"/>
        </w:rPr>
        <w:t>Ladyswell</w:t>
      </w:r>
      <w:proofErr w:type="spellEnd"/>
      <w:r w:rsidRPr="003F726D">
        <w:rPr>
          <w:rFonts w:asciiTheme="majorHAnsi" w:hAnsiTheme="majorHAnsi" w:cstheme="majorHAnsi"/>
          <w:sz w:val="24"/>
          <w:szCs w:val="24"/>
        </w:rPr>
        <w:t xml:space="preserve"> NS will cooperate with the National Council for Special Education (NCSE) in the performance by the Council of its functions under the Education for Persons with Special Educational Needs Act 2004 relating to the provision of education to children with additional (“special”) educational needs, including in particular by the provision and operation of a specialised class or classes when requested to do so by the Council</w:t>
      </w:r>
      <w:r w:rsidRPr="003F726D">
        <w:rPr>
          <w:rFonts w:asciiTheme="majorHAnsi" w:hAnsiTheme="majorHAnsi" w:cstheme="majorHAnsi"/>
          <w:color w:val="0070C0"/>
          <w:sz w:val="24"/>
          <w:szCs w:val="24"/>
        </w:rPr>
        <w:t>.</w:t>
      </w:r>
    </w:p>
    <w:p w:rsidR="00797040" w:rsidRPr="003F726D" w:rsidRDefault="00797040" w:rsidP="00797040">
      <w:pPr>
        <w:widowControl w:val="0"/>
        <w:shd w:val="clear" w:color="auto" w:fill="FFFFFF"/>
        <w:spacing w:line="229" w:lineRule="auto"/>
        <w:rPr>
          <w:rFonts w:asciiTheme="majorHAnsi" w:hAnsiTheme="majorHAnsi" w:cstheme="majorHAnsi"/>
          <w:sz w:val="24"/>
          <w:szCs w:val="24"/>
        </w:rPr>
      </w:pPr>
      <w:proofErr w:type="spellStart"/>
      <w:r w:rsidRPr="003F726D">
        <w:rPr>
          <w:rFonts w:asciiTheme="majorHAnsi" w:hAnsiTheme="majorHAnsi" w:cstheme="majorHAnsi"/>
          <w:sz w:val="24"/>
          <w:szCs w:val="24"/>
        </w:rPr>
        <w:t>Ladyswell</w:t>
      </w:r>
      <w:proofErr w:type="spellEnd"/>
      <w:r w:rsidRPr="003F726D">
        <w:rPr>
          <w:rFonts w:asciiTheme="majorHAnsi" w:hAnsiTheme="majorHAnsi" w:cstheme="majorHAnsi"/>
          <w:sz w:val="24"/>
          <w:szCs w:val="24"/>
        </w:rPr>
        <w:t xml:space="preserve"> N.S will comply with any direction served on the patron or the board, as the case may be, under section 37A and any direction served on the board under section 67(4B) of the Education Act. </w:t>
      </w:r>
    </w:p>
    <w:p w:rsidR="00625CD2" w:rsidRPr="003F726D" w:rsidRDefault="00A109A5" w:rsidP="007F38D4">
      <w:pPr>
        <w:widowControl w:val="0"/>
        <w:pBdr>
          <w:top w:val="nil"/>
          <w:left w:val="nil"/>
          <w:bottom w:val="nil"/>
          <w:right w:val="nil"/>
          <w:between w:val="nil"/>
        </w:pBdr>
        <w:spacing w:before="255" w:line="240" w:lineRule="auto"/>
        <w:ind w:right="88"/>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At the time of the updating of this policy, </w:t>
      </w: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w:t>
      </w:r>
      <w:r w:rsidR="00EF7DB8" w:rsidRPr="003F726D">
        <w:rPr>
          <w:rFonts w:asciiTheme="majorHAnsi" w:hAnsiTheme="majorHAnsi" w:cstheme="majorHAnsi"/>
          <w:color w:val="000000"/>
          <w:sz w:val="24"/>
          <w:szCs w:val="24"/>
        </w:rPr>
        <w:t xml:space="preserve">NS </w:t>
      </w:r>
      <w:r w:rsidRPr="003F726D">
        <w:rPr>
          <w:rFonts w:asciiTheme="majorHAnsi" w:hAnsiTheme="majorHAnsi" w:cstheme="majorHAnsi"/>
          <w:color w:val="000000"/>
          <w:sz w:val="24"/>
          <w:szCs w:val="24"/>
        </w:rPr>
        <w:t xml:space="preserve">was beginning the process of opening </w:t>
      </w:r>
      <w:r w:rsidRPr="003F726D">
        <w:rPr>
          <w:rFonts w:asciiTheme="majorHAnsi" w:hAnsiTheme="majorHAnsi" w:cstheme="majorHAnsi"/>
          <w:color w:val="000000"/>
          <w:sz w:val="24"/>
          <w:szCs w:val="24"/>
        </w:rPr>
        <w:lastRenderedPageBreak/>
        <w:t>its first ASD class</w:t>
      </w:r>
      <w:r w:rsidR="00817ACD" w:rsidRPr="003F726D">
        <w:rPr>
          <w:rFonts w:asciiTheme="majorHAnsi" w:hAnsiTheme="majorHAnsi" w:cstheme="majorHAnsi"/>
          <w:color w:val="000000"/>
          <w:sz w:val="24"/>
          <w:szCs w:val="24"/>
        </w:rPr>
        <w:t xml:space="preserve">, with the approval of the Minister for Education and Skills, which provides an education exclusively for </w:t>
      </w:r>
      <w:r w:rsidR="00B4004D" w:rsidRPr="003F726D">
        <w:rPr>
          <w:rFonts w:asciiTheme="majorHAnsi" w:hAnsiTheme="majorHAnsi" w:cstheme="majorHAnsi"/>
          <w:color w:val="000000"/>
          <w:sz w:val="24"/>
          <w:szCs w:val="24"/>
        </w:rPr>
        <w:t>students</w:t>
      </w:r>
      <w:r w:rsidR="00817ACD" w:rsidRPr="003F726D">
        <w:rPr>
          <w:rFonts w:asciiTheme="majorHAnsi" w:hAnsiTheme="majorHAnsi" w:cstheme="majorHAnsi"/>
          <w:color w:val="000000"/>
          <w:sz w:val="24"/>
          <w:szCs w:val="24"/>
        </w:rPr>
        <w:t xml:space="preserve"> with a category or categories of special educational needs specified by the Minister and may refuse to admit to the class a </w:t>
      </w:r>
      <w:r w:rsidR="00B4004D" w:rsidRPr="003F726D">
        <w:rPr>
          <w:rFonts w:asciiTheme="majorHAnsi" w:hAnsiTheme="majorHAnsi" w:cstheme="majorHAnsi"/>
          <w:color w:val="000000"/>
          <w:sz w:val="24"/>
          <w:szCs w:val="24"/>
        </w:rPr>
        <w:t>student</w:t>
      </w:r>
      <w:r w:rsidR="00817ACD" w:rsidRPr="003F726D">
        <w:rPr>
          <w:rFonts w:asciiTheme="majorHAnsi" w:hAnsiTheme="majorHAnsi" w:cstheme="majorHAnsi"/>
          <w:color w:val="000000"/>
          <w:sz w:val="24"/>
          <w:szCs w:val="24"/>
        </w:rPr>
        <w:t xml:space="preserve"> who does not have the category of needs specified.</w:t>
      </w:r>
    </w:p>
    <w:p w:rsidR="00A109A5" w:rsidRPr="003F726D" w:rsidRDefault="00A109A5" w:rsidP="00AA463E">
      <w:pPr>
        <w:widowControl w:val="0"/>
        <w:pBdr>
          <w:top w:val="nil"/>
          <w:left w:val="nil"/>
          <w:bottom w:val="nil"/>
          <w:right w:val="nil"/>
          <w:between w:val="nil"/>
        </w:pBdr>
        <w:spacing w:line="240" w:lineRule="auto"/>
        <w:ind w:left="484" w:right="792" w:hanging="360"/>
        <w:rPr>
          <w:rFonts w:asciiTheme="majorHAnsi" w:eastAsia="Times" w:hAnsiTheme="majorHAnsi" w:cstheme="majorHAnsi"/>
          <w:color w:val="000000"/>
          <w:sz w:val="24"/>
          <w:szCs w:val="24"/>
        </w:rPr>
      </w:pPr>
    </w:p>
    <w:p w:rsidR="00625CD2" w:rsidRPr="003F726D" w:rsidRDefault="00817ACD" w:rsidP="00AA463E">
      <w:pPr>
        <w:widowControl w:val="0"/>
        <w:pBdr>
          <w:top w:val="nil"/>
          <w:left w:val="nil"/>
          <w:bottom w:val="nil"/>
          <w:right w:val="nil"/>
          <w:between w:val="nil"/>
        </w:pBdr>
        <w:spacing w:line="240" w:lineRule="auto"/>
        <w:ind w:left="484" w:right="792" w:hanging="360"/>
        <w:rPr>
          <w:rFonts w:asciiTheme="majorHAnsi" w:hAnsiTheme="majorHAnsi" w:cstheme="majorHAnsi"/>
          <w:b/>
          <w:color w:val="385623"/>
          <w:sz w:val="24"/>
          <w:szCs w:val="24"/>
        </w:rPr>
      </w:pPr>
      <w:r w:rsidRPr="003F726D">
        <w:rPr>
          <w:rFonts w:asciiTheme="majorHAnsi" w:eastAsia="Calibri" w:hAnsiTheme="majorHAnsi" w:cstheme="majorHAnsi"/>
          <w:color w:val="385623"/>
          <w:sz w:val="24"/>
          <w:szCs w:val="24"/>
        </w:rPr>
        <w:t xml:space="preserve">4. </w:t>
      </w:r>
      <w:r w:rsidRPr="003F726D">
        <w:rPr>
          <w:rFonts w:asciiTheme="majorHAnsi" w:hAnsiTheme="majorHAnsi" w:cstheme="majorHAnsi"/>
          <w:b/>
          <w:color w:val="385623"/>
          <w:sz w:val="24"/>
          <w:szCs w:val="24"/>
        </w:rPr>
        <w:t>Categories of Special/Additional Educat</w:t>
      </w:r>
      <w:r w:rsidR="007F38D4" w:rsidRPr="003F726D">
        <w:rPr>
          <w:rFonts w:asciiTheme="majorHAnsi" w:hAnsiTheme="majorHAnsi" w:cstheme="majorHAnsi"/>
          <w:b/>
          <w:color w:val="385623"/>
          <w:sz w:val="24"/>
          <w:szCs w:val="24"/>
        </w:rPr>
        <w:t xml:space="preserve">ional Needs catered for in the </w:t>
      </w:r>
      <w:r w:rsidRPr="003F726D">
        <w:rPr>
          <w:rFonts w:asciiTheme="majorHAnsi" w:hAnsiTheme="majorHAnsi" w:cstheme="majorHAnsi"/>
          <w:b/>
          <w:color w:val="385623"/>
          <w:sz w:val="24"/>
          <w:szCs w:val="24"/>
        </w:rPr>
        <w:t xml:space="preserve">special class  </w:t>
      </w:r>
    </w:p>
    <w:p w:rsidR="005817D9" w:rsidRPr="003F726D" w:rsidRDefault="00D63E0F" w:rsidP="005817D9">
      <w:pPr>
        <w:widowControl w:val="0"/>
        <w:pBdr>
          <w:top w:val="nil"/>
          <w:left w:val="nil"/>
          <w:bottom w:val="nil"/>
          <w:right w:val="nil"/>
          <w:between w:val="nil"/>
        </w:pBdr>
        <w:spacing w:before="468" w:line="240" w:lineRule="auto"/>
        <w:ind w:left="116" w:right="178"/>
        <w:rPr>
          <w:rFonts w:asciiTheme="majorHAnsi" w:hAnsiTheme="majorHAnsi" w:cstheme="majorHAnsi"/>
          <w:color w:val="000000"/>
          <w:sz w:val="24"/>
          <w:szCs w:val="24"/>
        </w:rPr>
      </w:pP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w:t>
      </w:r>
      <w:r w:rsidR="005817D9" w:rsidRPr="003F726D">
        <w:rPr>
          <w:rFonts w:asciiTheme="majorHAnsi" w:hAnsiTheme="majorHAnsi" w:cstheme="majorHAnsi"/>
          <w:color w:val="000000"/>
          <w:sz w:val="24"/>
          <w:szCs w:val="24"/>
        </w:rPr>
        <w:t>ational School</w:t>
      </w:r>
      <w:r w:rsidRPr="003F726D">
        <w:rPr>
          <w:rFonts w:asciiTheme="majorHAnsi" w:hAnsiTheme="majorHAnsi" w:cstheme="majorHAnsi"/>
          <w:color w:val="000000"/>
          <w:sz w:val="24"/>
          <w:szCs w:val="24"/>
        </w:rPr>
        <w:t xml:space="preserve"> is fully committed to inclusivity, particularly with reference to the enrolment of children with special educational needs.</w:t>
      </w:r>
      <w:r w:rsidR="005817D9" w:rsidRPr="003F726D">
        <w:rPr>
          <w:rFonts w:asciiTheme="majorHAnsi" w:hAnsiTheme="majorHAnsi" w:cstheme="majorHAnsi"/>
          <w:color w:val="000000"/>
          <w:sz w:val="24"/>
          <w:szCs w:val="24"/>
        </w:rPr>
        <w:t xml:space="preserve"> Our school does not currently have a special class but we are in the process of establishing a class to provide an education exclusively for students with Autism/Autistic Spectrum Disorders. </w:t>
      </w:r>
    </w:p>
    <w:p w:rsidR="00D63E0F" w:rsidRPr="003F726D" w:rsidRDefault="00D63E0F" w:rsidP="00D63E0F">
      <w:pPr>
        <w:widowControl w:val="0"/>
        <w:pBdr>
          <w:top w:val="nil"/>
          <w:left w:val="nil"/>
          <w:bottom w:val="nil"/>
          <w:right w:val="nil"/>
          <w:between w:val="nil"/>
        </w:pBdr>
        <w:spacing w:before="468" w:line="240" w:lineRule="auto"/>
        <w:ind w:left="116" w:right="178"/>
        <w:rPr>
          <w:rFonts w:asciiTheme="majorHAnsi" w:hAnsiTheme="majorHAnsi" w:cstheme="majorHAnsi"/>
          <w:color w:val="000000"/>
          <w:sz w:val="24"/>
          <w:szCs w:val="24"/>
        </w:rPr>
      </w:pPr>
    </w:p>
    <w:p w:rsidR="00625CD2" w:rsidRPr="003F726D" w:rsidRDefault="00817ACD" w:rsidP="005817D9">
      <w:pPr>
        <w:widowControl w:val="0"/>
        <w:pBdr>
          <w:top w:val="nil"/>
          <w:left w:val="nil"/>
          <w:bottom w:val="nil"/>
          <w:right w:val="nil"/>
          <w:between w:val="nil"/>
        </w:pBdr>
        <w:spacing w:before="273" w:line="240" w:lineRule="auto"/>
        <w:ind w:left="118" w:right="44"/>
        <w:jc w:val="both"/>
        <w:rPr>
          <w:rFonts w:asciiTheme="majorHAnsi" w:eastAsia="Times" w:hAnsiTheme="majorHAnsi" w:cstheme="majorHAnsi"/>
          <w:color w:val="000000"/>
          <w:sz w:val="24"/>
          <w:szCs w:val="24"/>
        </w:rPr>
      </w:pPr>
      <w:r w:rsidRPr="003F726D">
        <w:rPr>
          <w:rFonts w:asciiTheme="majorHAnsi" w:hAnsiTheme="majorHAnsi" w:cstheme="majorHAnsi"/>
          <w:color w:val="000000"/>
          <w:sz w:val="24"/>
          <w:szCs w:val="24"/>
        </w:rPr>
        <w:t xml:space="preserve">A child must have </w:t>
      </w:r>
      <w:r w:rsidR="007F38D4" w:rsidRPr="003F726D">
        <w:rPr>
          <w:rFonts w:asciiTheme="majorHAnsi" w:eastAsia="Times" w:hAnsiTheme="majorHAnsi" w:cstheme="majorHAnsi"/>
          <w:color w:val="000000"/>
          <w:sz w:val="24"/>
          <w:szCs w:val="24"/>
        </w:rPr>
        <w:t>a</w:t>
      </w:r>
      <w:r w:rsidRPr="003F726D">
        <w:rPr>
          <w:rFonts w:asciiTheme="majorHAnsi" w:eastAsia="Times" w:hAnsiTheme="majorHAnsi" w:cstheme="majorHAnsi"/>
          <w:color w:val="000000"/>
          <w:sz w:val="24"/>
          <w:szCs w:val="24"/>
        </w:rPr>
        <w:t xml:space="preserve"> Diagnosis from a psychiatrist/ psychologist, that has assessed and classified the child as having autism or autistic spectrum dis</w:t>
      </w:r>
      <w:r w:rsidR="007F38D4" w:rsidRPr="003F726D">
        <w:rPr>
          <w:rFonts w:asciiTheme="majorHAnsi" w:eastAsia="Times" w:hAnsiTheme="majorHAnsi" w:cstheme="majorHAnsi"/>
          <w:color w:val="000000"/>
          <w:sz w:val="24"/>
          <w:szCs w:val="24"/>
        </w:rPr>
        <w:t xml:space="preserve">order according to DSMV or ICD </w:t>
      </w:r>
      <w:r w:rsidRPr="003F726D">
        <w:rPr>
          <w:rFonts w:asciiTheme="majorHAnsi" w:eastAsia="Times" w:hAnsiTheme="majorHAnsi" w:cstheme="majorHAnsi"/>
          <w:color w:val="000000"/>
          <w:sz w:val="24"/>
          <w:szCs w:val="24"/>
        </w:rPr>
        <w:t xml:space="preserve">10 criteria and a recommendation for a placement in a special class within a mainstream school </w:t>
      </w:r>
    </w:p>
    <w:p w:rsidR="00625CD2" w:rsidRPr="003F726D" w:rsidRDefault="00817ACD" w:rsidP="00AA463E">
      <w:pPr>
        <w:widowControl w:val="0"/>
        <w:pBdr>
          <w:top w:val="nil"/>
          <w:left w:val="nil"/>
          <w:bottom w:val="nil"/>
          <w:right w:val="nil"/>
          <w:between w:val="nil"/>
        </w:pBdr>
        <w:spacing w:before="604" w:line="240" w:lineRule="auto"/>
        <w:ind w:left="124"/>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5. Admission of </w:t>
      </w:r>
      <w:r w:rsidR="00B4004D" w:rsidRPr="003F726D">
        <w:rPr>
          <w:rFonts w:asciiTheme="majorHAnsi" w:hAnsiTheme="majorHAnsi" w:cstheme="majorHAnsi"/>
          <w:b/>
          <w:color w:val="385623"/>
          <w:sz w:val="24"/>
          <w:szCs w:val="24"/>
        </w:rPr>
        <w:t>Students</w:t>
      </w:r>
      <w:r w:rsidRPr="003F726D">
        <w:rPr>
          <w:rFonts w:asciiTheme="majorHAnsi" w:hAnsiTheme="majorHAnsi" w:cstheme="majorHAnsi"/>
          <w:b/>
          <w:color w:val="385623"/>
          <w:sz w:val="24"/>
          <w:szCs w:val="24"/>
        </w:rPr>
        <w:t xml:space="preserve"> </w:t>
      </w:r>
    </w:p>
    <w:p w:rsidR="007B4860" w:rsidRPr="003F726D" w:rsidRDefault="007B4860" w:rsidP="007B4860">
      <w:pPr>
        <w:widowControl w:val="0"/>
        <w:pBdr>
          <w:top w:val="nil"/>
          <w:left w:val="nil"/>
          <w:bottom w:val="nil"/>
          <w:right w:val="nil"/>
          <w:between w:val="nil"/>
        </w:pBdr>
        <w:spacing w:before="271" w:line="240" w:lineRule="auto"/>
        <w:ind w:left="477" w:right="1071" w:hanging="36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       </w:t>
      </w: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NS is a Catholic school and may refuse to admit as a student a person who is not of the Catholic faith where it is proved that the refusal is essential to maintain the ethos of the school.</w:t>
      </w:r>
    </w:p>
    <w:p w:rsidR="007F38D4" w:rsidRPr="003F726D" w:rsidRDefault="00817ACD" w:rsidP="007F38D4">
      <w:pPr>
        <w:widowControl w:val="0"/>
        <w:pBdr>
          <w:top w:val="nil"/>
          <w:left w:val="nil"/>
          <w:bottom w:val="nil"/>
          <w:right w:val="nil"/>
          <w:between w:val="nil"/>
        </w:pBdr>
        <w:spacing w:before="271" w:line="240" w:lineRule="auto"/>
        <w:ind w:left="485" w:right="1071" w:hanging="36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This school shall admit each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seeking admission </w:t>
      </w:r>
      <w:r w:rsidRPr="003F726D">
        <w:rPr>
          <w:rFonts w:asciiTheme="majorHAnsi" w:hAnsiTheme="majorHAnsi" w:cstheme="majorHAnsi"/>
          <w:b/>
          <w:color w:val="000000"/>
          <w:sz w:val="24"/>
          <w:szCs w:val="24"/>
        </w:rPr>
        <w:t>excep</w:t>
      </w:r>
      <w:r w:rsidR="007F38D4" w:rsidRPr="003F726D">
        <w:rPr>
          <w:rFonts w:asciiTheme="majorHAnsi" w:hAnsiTheme="majorHAnsi" w:cstheme="majorHAnsi"/>
          <w:color w:val="000000"/>
          <w:sz w:val="24"/>
          <w:szCs w:val="24"/>
        </w:rPr>
        <w:t>t where</w:t>
      </w:r>
    </w:p>
    <w:p w:rsidR="007F38D4" w:rsidRPr="003F726D" w:rsidRDefault="00817ACD" w:rsidP="007F38D4">
      <w:pPr>
        <w:pStyle w:val="ListParagraph"/>
        <w:widowControl w:val="0"/>
        <w:numPr>
          <w:ilvl w:val="0"/>
          <w:numId w:val="7"/>
        </w:numPr>
        <w:pBdr>
          <w:top w:val="nil"/>
          <w:left w:val="nil"/>
          <w:bottom w:val="nil"/>
          <w:right w:val="nil"/>
          <w:between w:val="nil"/>
        </w:pBdr>
        <w:spacing w:before="271" w:line="240" w:lineRule="auto"/>
        <w:ind w:right="107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school is oversubscribed (please see </w:t>
      </w:r>
      <w:r w:rsidRPr="003F726D">
        <w:rPr>
          <w:rFonts w:asciiTheme="majorHAnsi" w:hAnsiTheme="majorHAnsi" w:cstheme="majorHAnsi"/>
          <w:color w:val="0000AA"/>
          <w:sz w:val="24"/>
          <w:szCs w:val="24"/>
          <w:u w:val="single"/>
        </w:rPr>
        <w:t>section 7</w:t>
      </w:r>
      <w:r w:rsidRPr="003F726D">
        <w:rPr>
          <w:rFonts w:asciiTheme="majorHAnsi" w:hAnsiTheme="majorHAnsi" w:cstheme="majorHAnsi"/>
          <w:color w:val="0000AA"/>
          <w:sz w:val="24"/>
          <w:szCs w:val="24"/>
        </w:rPr>
        <w:t xml:space="preserve"> </w:t>
      </w:r>
      <w:r w:rsidRPr="003F726D">
        <w:rPr>
          <w:rFonts w:asciiTheme="majorHAnsi" w:hAnsiTheme="majorHAnsi" w:cstheme="majorHAnsi"/>
          <w:color w:val="000000"/>
          <w:sz w:val="24"/>
          <w:szCs w:val="24"/>
        </w:rPr>
        <w:t xml:space="preserve">below for further details) </w:t>
      </w:r>
    </w:p>
    <w:p w:rsidR="007F38D4" w:rsidRPr="003F726D" w:rsidRDefault="00817ACD" w:rsidP="007F38D4">
      <w:pPr>
        <w:pStyle w:val="ListParagraph"/>
        <w:widowControl w:val="0"/>
        <w:numPr>
          <w:ilvl w:val="0"/>
          <w:numId w:val="7"/>
        </w:numPr>
        <w:pBdr>
          <w:top w:val="nil"/>
          <w:left w:val="nil"/>
          <w:bottom w:val="nil"/>
          <w:right w:val="nil"/>
          <w:between w:val="nil"/>
        </w:pBdr>
        <w:spacing w:before="271" w:line="240" w:lineRule="auto"/>
        <w:ind w:right="107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 parent of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w:t>
      </w:r>
    </w:p>
    <w:p w:rsidR="007F38D4" w:rsidRPr="003F726D" w:rsidRDefault="00817ACD" w:rsidP="007F38D4">
      <w:pPr>
        <w:pStyle w:val="ListParagraph"/>
        <w:widowControl w:val="0"/>
        <w:numPr>
          <w:ilvl w:val="0"/>
          <w:numId w:val="7"/>
        </w:numPr>
        <w:pBdr>
          <w:top w:val="nil"/>
          <w:left w:val="nil"/>
          <w:bottom w:val="nil"/>
          <w:right w:val="nil"/>
          <w:between w:val="nil"/>
        </w:pBdr>
        <w:spacing w:before="271" w:line="240" w:lineRule="auto"/>
        <w:ind w:right="107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Where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is less than 4 years of age on the 1 September</w:t>
      </w:r>
      <w:r w:rsidR="007F38D4" w:rsidRPr="003F726D">
        <w:rPr>
          <w:rFonts w:asciiTheme="majorHAnsi" w:hAnsiTheme="majorHAnsi" w:cstheme="majorHAnsi"/>
          <w:color w:val="000000"/>
          <w:sz w:val="24"/>
          <w:szCs w:val="24"/>
        </w:rPr>
        <w:t xml:space="preserve"> of the school year concerned</w:t>
      </w:r>
    </w:p>
    <w:p w:rsidR="007F38D4" w:rsidRPr="003F726D" w:rsidRDefault="00817ACD" w:rsidP="007F38D4">
      <w:pPr>
        <w:pStyle w:val="ListParagraph"/>
        <w:widowControl w:val="0"/>
        <w:numPr>
          <w:ilvl w:val="0"/>
          <w:numId w:val="7"/>
        </w:numPr>
        <w:pBdr>
          <w:top w:val="nil"/>
          <w:left w:val="nil"/>
          <w:bottom w:val="nil"/>
          <w:right w:val="nil"/>
          <w:between w:val="nil"/>
        </w:pBdr>
        <w:spacing w:before="271" w:line="240" w:lineRule="auto"/>
        <w:ind w:right="1071"/>
        <w:rPr>
          <w:rFonts w:asciiTheme="majorHAnsi" w:hAnsiTheme="majorHAnsi" w:cstheme="majorHAnsi"/>
          <w:color w:val="000000"/>
          <w:sz w:val="24"/>
          <w:szCs w:val="24"/>
        </w:rPr>
      </w:pPr>
      <w:r w:rsidRPr="003F726D">
        <w:rPr>
          <w:rFonts w:asciiTheme="majorHAnsi" w:hAnsiTheme="majorHAnsi" w:cstheme="majorHAnsi"/>
          <w:color w:val="000000"/>
          <w:sz w:val="24"/>
          <w:szCs w:val="24"/>
        </w:rPr>
        <w:t>The special</w:t>
      </w:r>
      <w:r w:rsidR="00FA5A45" w:rsidRPr="003F726D">
        <w:rPr>
          <w:rFonts w:asciiTheme="majorHAnsi" w:hAnsiTheme="majorHAnsi" w:cstheme="majorHAnsi"/>
          <w:color w:val="000000"/>
          <w:sz w:val="24"/>
          <w:szCs w:val="24"/>
        </w:rPr>
        <w:t xml:space="preserve"> class attached to </w:t>
      </w:r>
      <w:proofErr w:type="spellStart"/>
      <w:r w:rsidR="00FA5A45" w:rsidRPr="003F726D">
        <w:rPr>
          <w:rFonts w:asciiTheme="majorHAnsi" w:hAnsiTheme="majorHAnsi" w:cstheme="majorHAnsi"/>
          <w:color w:val="000000"/>
          <w:sz w:val="24"/>
          <w:szCs w:val="24"/>
        </w:rPr>
        <w:t>Ladyswell</w:t>
      </w:r>
      <w:proofErr w:type="spellEnd"/>
      <w:r w:rsidR="00FA5A45" w:rsidRPr="003F726D">
        <w:rPr>
          <w:rFonts w:asciiTheme="majorHAnsi" w:hAnsiTheme="majorHAnsi" w:cstheme="majorHAnsi"/>
          <w:color w:val="000000"/>
          <w:sz w:val="24"/>
          <w:szCs w:val="24"/>
        </w:rPr>
        <w:t xml:space="preserve"> </w:t>
      </w:r>
      <w:r w:rsidR="00EF7DB8" w:rsidRPr="003F726D">
        <w:rPr>
          <w:rFonts w:asciiTheme="majorHAnsi" w:hAnsiTheme="majorHAnsi" w:cstheme="majorHAnsi"/>
          <w:color w:val="000000"/>
          <w:sz w:val="24"/>
          <w:szCs w:val="24"/>
        </w:rPr>
        <w:t xml:space="preserve">NS </w:t>
      </w:r>
      <w:r w:rsidRPr="003F726D">
        <w:rPr>
          <w:rFonts w:asciiTheme="majorHAnsi" w:hAnsiTheme="majorHAnsi" w:cstheme="majorHAnsi"/>
          <w:color w:val="000000"/>
          <w:sz w:val="24"/>
          <w:szCs w:val="24"/>
        </w:rPr>
        <w:t xml:space="preserve">provides an education exclusively for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with Autism/Autistic Spectrum Disorders and the school may refuse admission to this class, where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does not have the specified category of special educational needs provided for </w:t>
      </w:r>
      <w:r w:rsidR="00FA5A45" w:rsidRPr="003F726D">
        <w:rPr>
          <w:rFonts w:asciiTheme="majorHAnsi" w:hAnsiTheme="majorHAnsi" w:cstheme="majorHAnsi"/>
          <w:color w:val="000000"/>
          <w:sz w:val="24"/>
          <w:szCs w:val="24"/>
        </w:rPr>
        <w:t xml:space="preserve">in this class, or has not been </w:t>
      </w:r>
      <w:r w:rsidRPr="003F726D">
        <w:rPr>
          <w:rFonts w:asciiTheme="majorHAnsi" w:hAnsiTheme="majorHAnsi" w:cstheme="majorHAnsi"/>
          <w:color w:val="000000"/>
          <w:sz w:val="24"/>
          <w:szCs w:val="24"/>
        </w:rPr>
        <w:t xml:space="preserve">classified/assessed by psychologist/psychiatrist according to DSMV or Equivalent, including a recommendation from a psychologist for </w:t>
      </w:r>
      <w:r w:rsidR="007F38D4" w:rsidRPr="003F726D">
        <w:rPr>
          <w:rFonts w:asciiTheme="majorHAnsi" w:hAnsiTheme="majorHAnsi" w:cstheme="majorHAnsi"/>
          <w:color w:val="000000"/>
          <w:sz w:val="24"/>
          <w:szCs w:val="24"/>
        </w:rPr>
        <w:t>a placement in an ASD setting,</w:t>
      </w:r>
    </w:p>
    <w:p w:rsidR="007F38D4" w:rsidRPr="003F726D" w:rsidRDefault="00817ACD" w:rsidP="007F38D4">
      <w:pPr>
        <w:pStyle w:val="ListParagraph"/>
        <w:widowControl w:val="0"/>
        <w:numPr>
          <w:ilvl w:val="0"/>
          <w:numId w:val="7"/>
        </w:numPr>
        <w:pBdr>
          <w:top w:val="nil"/>
          <w:left w:val="nil"/>
          <w:bottom w:val="nil"/>
          <w:right w:val="nil"/>
          <w:between w:val="nil"/>
        </w:pBdr>
        <w:spacing w:before="271" w:line="240" w:lineRule="auto"/>
        <w:ind w:right="107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concerned does not have the specified category of special educational n</w:t>
      </w:r>
      <w:r w:rsidR="007F38D4" w:rsidRPr="003F726D">
        <w:rPr>
          <w:rFonts w:asciiTheme="majorHAnsi" w:hAnsiTheme="majorHAnsi" w:cstheme="majorHAnsi"/>
          <w:color w:val="000000"/>
          <w:sz w:val="24"/>
          <w:szCs w:val="24"/>
        </w:rPr>
        <w:t>eeds catered for by the school</w:t>
      </w:r>
    </w:p>
    <w:p w:rsidR="00625CD2" w:rsidRPr="003F726D" w:rsidRDefault="00817ACD" w:rsidP="007F38D4">
      <w:pPr>
        <w:pStyle w:val="ListParagraph"/>
        <w:widowControl w:val="0"/>
        <w:numPr>
          <w:ilvl w:val="0"/>
          <w:numId w:val="7"/>
        </w:numPr>
        <w:pBdr>
          <w:top w:val="nil"/>
          <w:left w:val="nil"/>
          <w:bottom w:val="nil"/>
          <w:right w:val="nil"/>
          <w:between w:val="nil"/>
        </w:pBdr>
        <w:spacing w:before="271" w:line="240" w:lineRule="auto"/>
        <w:ind w:right="107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Parents/Guardians who provide false or misleading information (e.g. use an address which is not their principal private residence at the time of application) will render their applications null and void.  </w:t>
      </w:r>
    </w:p>
    <w:p w:rsidR="00625CD2" w:rsidRPr="003F726D" w:rsidRDefault="00817ACD" w:rsidP="00AA463E">
      <w:pPr>
        <w:widowControl w:val="0"/>
        <w:pBdr>
          <w:top w:val="nil"/>
          <w:left w:val="nil"/>
          <w:bottom w:val="nil"/>
          <w:right w:val="nil"/>
          <w:between w:val="nil"/>
        </w:pBdr>
        <w:spacing w:before="572" w:line="240" w:lineRule="auto"/>
        <w:ind w:left="125"/>
        <w:rPr>
          <w:rFonts w:asciiTheme="majorHAnsi" w:hAnsiTheme="majorHAnsi" w:cstheme="majorHAnsi"/>
          <w:b/>
          <w:color w:val="385623"/>
          <w:sz w:val="24"/>
          <w:szCs w:val="24"/>
        </w:rPr>
      </w:pPr>
      <w:r w:rsidRPr="003F726D">
        <w:rPr>
          <w:rFonts w:asciiTheme="majorHAnsi" w:hAnsiTheme="majorHAnsi" w:cstheme="majorHAnsi"/>
          <w:b/>
          <w:color w:val="385623"/>
          <w:sz w:val="24"/>
          <w:szCs w:val="24"/>
        </w:rPr>
        <w:lastRenderedPageBreak/>
        <w:t xml:space="preserve">6. What will not be considered or </w:t>
      </w:r>
      <w:proofErr w:type="gramStart"/>
      <w:r w:rsidRPr="003F726D">
        <w:rPr>
          <w:rFonts w:asciiTheme="majorHAnsi" w:hAnsiTheme="majorHAnsi" w:cstheme="majorHAnsi"/>
          <w:b/>
          <w:color w:val="385623"/>
          <w:sz w:val="24"/>
          <w:szCs w:val="24"/>
        </w:rPr>
        <w:t>taken into account</w:t>
      </w:r>
      <w:proofErr w:type="gramEnd"/>
      <w:r w:rsidRPr="003F726D">
        <w:rPr>
          <w:rFonts w:asciiTheme="majorHAnsi" w:hAnsiTheme="majorHAnsi" w:cstheme="majorHAnsi"/>
          <w:b/>
          <w:color w:val="385623"/>
          <w:sz w:val="24"/>
          <w:szCs w:val="24"/>
        </w:rPr>
        <w:t xml:space="preserve"> </w:t>
      </w:r>
    </w:p>
    <w:p w:rsidR="00625CD2" w:rsidRPr="003F726D" w:rsidRDefault="00817ACD" w:rsidP="00AA463E">
      <w:pPr>
        <w:widowControl w:val="0"/>
        <w:pBdr>
          <w:top w:val="nil"/>
          <w:left w:val="nil"/>
          <w:bottom w:val="nil"/>
          <w:right w:val="nil"/>
          <w:between w:val="nil"/>
        </w:pBdr>
        <w:spacing w:before="271" w:line="240" w:lineRule="auto"/>
        <w:ind w:left="124" w:right="119" w:firstLine="13"/>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In accordance with section 62(7)(e) of the Education Act, the sc</w:t>
      </w:r>
      <w:r w:rsidR="007F38D4" w:rsidRPr="003F726D">
        <w:rPr>
          <w:rFonts w:asciiTheme="majorHAnsi" w:hAnsiTheme="majorHAnsi" w:cstheme="majorHAnsi"/>
          <w:color w:val="000000"/>
          <w:sz w:val="24"/>
          <w:szCs w:val="24"/>
        </w:rPr>
        <w:t xml:space="preserve">hool will not consider or </w:t>
      </w:r>
      <w:proofErr w:type="gramStart"/>
      <w:r w:rsidR="007F38D4" w:rsidRPr="003F726D">
        <w:rPr>
          <w:rFonts w:asciiTheme="majorHAnsi" w:hAnsiTheme="majorHAnsi" w:cstheme="majorHAnsi"/>
          <w:color w:val="000000"/>
          <w:sz w:val="24"/>
          <w:szCs w:val="24"/>
        </w:rPr>
        <w:t>take</w:t>
      </w:r>
      <w:r w:rsidR="00AB4721"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int</w:t>
      </w:r>
      <w:r w:rsidR="00AB4721" w:rsidRPr="003F726D">
        <w:rPr>
          <w:rFonts w:asciiTheme="majorHAnsi" w:hAnsiTheme="majorHAnsi" w:cstheme="majorHAnsi"/>
          <w:color w:val="000000"/>
          <w:sz w:val="24"/>
          <w:szCs w:val="24"/>
        </w:rPr>
        <w:t xml:space="preserve">o </w:t>
      </w:r>
      <w:r w:rsidRPr="003F726D">
        <w:rPr>
          <w:rFonts w:asciiTheme="majorHAnsi" w:hAnsiTheme="majorHAnsi" w:cstheme="majorHAnsi"/>
          <w:color w:val="000000"/>
          <w:sz w:val="24"/>
          <w:szCs w:val="24"/>
        </w:rPr>
        <w:t>account</w:t>
      </w:r>
      <w:proofErr w:type="gramEnd"/>
      <w:r w:rsidRPr="003F726D">
        <w:rPr>
          <w:rFonts w:asciiTheme="majorHAnsi" w:hAnsiTheme="majorHAnsi" w:cstheme="majorHAnsi"/>
          <w:color w:val="000000"/>
          <w:sz w:val="24"/>
          <w:szCs w:val="24"/>
        </w:rPr>
        <w:t xml:space="preserve"> any of the following in deciding on applications f</w:t>
      </w:r>
      <w:r w:rsidR="007F38D4" w:rsidRPr="003F726D">
        <w:rPr>
          <w:rFonts w:asciiTheme="majorHAnsi" w:hAnsiTheme="majorHAnsi" w:cstheme="majorHAnsi"/>
          <w:color w:val="000000"/>
          <w:sz w:val="24"/>
          <w:szCs w:val="24"/>
        </w:rPr>
        <w:t xml:space="preserve">or admission or when placing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on a waiting list for admission to the school: </w:t>
      </w:r>
    </w:p>
    <w:p w:rsidR="00625CD2" w:rsidRPr="003F726D" w:rsidRDefault="00817ACD" w:rsidP="00AA463E">
      <w:pPr>
        <w:widowControl w:val="0"/>
        <w:pBdr>
          <w:top w:val="nil"/>
          <w:left w:val="nil"/>
          <w:bottom w:val="nil"/>
          <w:right w:val="nil"/>
          <w:between w:val="nil"/>
        </w:pBdr>
        <w:spacing w:before="258" w:line="240" w:lineRule="auto"/>
        <w:ind w:left="124" w:right="959"/>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’s prior attendance at a pre-school or pre-school service, </w:t>
      </w:r>
      <w:r w:rsidR="004521BC" w:rsidRPr="003F726D">
        <w:rPr>
          <w:rFonts w:asciiTheme="majorHAnsi" w:hAnsiTheme="majorHAnsi" w:cstheme="majorHAnsi"/>
          <w:color w:val="000000"/>
          <w:sz w:val="24"/>
          <w:szCs w:val="24"/>
        </w:rPr>
        <w:t xml:space="preserve">with the exception of the Early Start class of Ladyswell NS which is a pre-school sanctioned by the Department of Education </w:t>
      </w:r>
    </w:p>
    <w:p w:rsidR="00625CD2" w:rsidRPr="003F726D" w:rsidRDefault="00FA5A45" w:rsidP="00AA463E">
      <w:pPr>
        <w:widowControl w:val="0"/>
        <w:pBdr>
          <w:top w:val="nil"/>
          <w:left w:val="nil"/>
          <w:bottom w:val="nil"/>
          <w:right w:val="nil"/>
          <w:between w:val="nil"/>
        </w:pBdr>
        <w:spacing w:line="240" w:lineRule="auto"/>
        <w:ind w:left="492"/>
        <w:rPr>
          <w:rFonts w:asciiTheme="majorHAnsi" w:eastAsia="Times" w:hAnsiTheme="majorHAnsi" w:cstheme="majorHAnsi"/>
          <w:sz w:val="24"/>
          <w:szCs w:val="24"/>
        </w:rPr>
      </w:pPr>
      <w:r w:rsidRPr="003F726D">
        <w:rPr>
          <w:rFonts w:asciiTheme="majorHAnsi" w:eastAsia="Times" w:hAnsiTheme="majorHAnsi" w:cstheme="majorHAnsi"/>
          <w:color w:val="000000"/>
          <w:sz w:val="24"/>
          <w:szCs w:val="24"/>
        </w:rPr>
        <w:t xml:space="preserve"> </w:t>
      </w:r>
    </w:p>
    <w:p w:rsidR="00625CD2" w:rsidRPr="003F726D" w:rsidRDefault="00817ACD" w:rsidP="00AA463E">
      <w:pPr>
        <w:widowControl w:val="0"/>
        <w:pBdr>
          <w:top w:val="nil"/>
          <w:left w:val="nil"/>
          <w:bottom w:val="nil"/>
          <w:right w:val="nil"/>
          <w:between w:val="nil"/>
        </w:pBdr>
        <w:spacing w:line="240" w:lineRule="auto"/>
        <w:ind w:firstLine="12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(b) the payment of fees or contributions (howsoever described) to the school;  </w:t>
      </w:r>
    </w:p>
    <w:p w:rsidR="00625CD2" w:rsidRPr="003F726D" w:rsidRDefault="00817ACD" w:rsidP="00AA463E">
      <w:pPr>
        <w:widowControl w:val="0"/>
        <w:pBdr>
          <w:top w:val="nil"/>
          <w:left w:val="nil"/>
          <w:bottom w:val="nil"/>
          <w:right w:val="nil"/>
          <w:between w:val="nil"/>
        </w:pBdr>
        <w:spacing w:before="248" w:line="240" w:lineRule="auto"/>
        <w:ind w:firstLine="12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(c)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’s academic ability, skills or aptitude; other than in relation to: </w:t>
      </w:r>
    </w:p>
    <w:p w:rsidR="00625CD2" w:rsidRPr="003F726D" w:rsidRDefault="00817ACD" w:rsidP="00AA463E">
      <w:pPr>
        <w:widowControl w:val="0"/>
        <w:pBdr>
          <w:top w:val="nil"/>
          <w:left w:val="nil"/>
          <w:bottom w:val="nil"/>
          <w:right w:val="nil"/>
          <w:between w:val="nil"/>
        </w:pBdr>
        <w:spacing w:line="240" w:lineRule="auto"/>
        <w:ind w:left="124" w:right="78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admission to a special class insofar as it is necessary in order to ascertain whether or not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has the category of special educational needs concerned  </w:t>
      </w:r>
    </w:p>
    <w:p w:rsidR="00625CD2" w:rsidRPr="003F726D" w:rsidRDefault="00817ACD" w:rsidP="00AA463E">
      <w:pPr>
        <w:widowControl w:val="0"/>
        <w:pBdr>
          <w:top w:val="nil"/>
          <w:left w:val="nil"/>
          <w:bottom w:val="nil"/>
          <w:right w:val="nil"/>
          <w:between w:val="nil"/>
        </w:pBdr>
        <w:spacing w:before="262" w:line="240" w:lineRule="auto"/>
        <w:ind w:left="124" w:right="581"/>
        <w:rPr>
          <w:rFonts w:asciiTheme="majorHAnsi" w:hAnsiTheme="majorHAnsi" w:cstheme="majorHAnsi"/>
          <w:color w:val="000000"/>
          <w:sz w:val="24"/>
          <w:szCs w:val="24"/>
        </w:rPr>
      </w:pPr>
      <w:r w:rsidRPr="003F726D">
        <w:rPr>
          <w:rFonts w:asciiTheme="majorHAnsi" w:eastAsia="Calibri" w:hAnsiTheme="majorHAnsi" w:cstheme="majorHAnsi"/>
          <w:color w:val="000000"/>
          <w:sz w:val="24"/>
          <w:szCs w:val="24"/>
        </w:rPr>
        <w:t xml:space="preserve">(d) </w:t>
      </w:r>
      <w:r w:rsidRPr="003F726D">
        <w:rPr>
          <w:rFonts w:asciiTheme="majorHAnsi" w:hAnsiTheme="majorHAnsi" w:cstheme="majorHAnsi"/>
          <w:color w:val="000000"/>
          <w:sz w:val="24"/>
          <w:szCs w:val="24"/>
        </w:rPr>
        <w:t xml:space="preserve">the occupation, financial status, academic ability, skills or aptitude of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’s parents; </w:t>
      </w:r>
    </w:p>
    <w:p w:rsidR="00625CD2" w:rsidRPr="003F726D" w:rsidRDefault="00817ACD" w:rsidP="00AA463E">
      <w:pPr>
        <w:widowControl w:val="0"/>
        <w:pBdr>
          <w:top w:val="nil"/>
          <w:left w:val="nil"/>
          <w:bottom w:val="nil"/>
          <w:right w:val="nil"/>
          <w:between w:val="nil"/>
        </w:pBdr>
        <w:spacing w:before="257" w:line="240" w:lineRule="auto"/>
        <w:ind w:left="124" w:right="25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(e) a requirement that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or his or her parents, at</w:t>
      </w:r>
      <w:r w:rsidR="00FA5A45" w:rsidRPr="003F726D">
        <w:rPr>
          <w:rFonts w:asciiTheme="majorHAnsi" w:hAnsiTheme="majorHAnsi" w:cstheme="majorHAnsi"/>
          <w:color w:val="000000"/>
          <w:sz w:val="24"/>
          <w:szCs w:val="24"/>
        </w:rPr>
        <w:t xml:space="preserve">tend an interview, open day or </w:t>
      </w:r>
      <w:r w:rsidRPr="003F726D">
        <w:rPr>
          <w:rFonts w:asciiTheme="majorHAnsi" w:hAnsiTheme="majorHAnsi" w:cstheme="majorHAnsi"/>
          <w:color w:val="000000"/>
          <w:sz w:val="24"/>
          <w:szCs w:val="24"/>
        </w:rPr>
        <w:t xml:space="preserve">other meeting as a condition of admission;  </w:t>
      </w:r>
    </w:p>
    <w:p w:rsidR="00625CD2" w:rsidRPr="003F726D" w:rsidRDefault="00817ACD" w:rsidP="00AA463E">
      <w:pPr>
        <w:widowControl w:val="0"/>
        <w:pBdr>
          <w:top w:val="nil"/>
          <w:left w:val="nil"/>
          <w:bottom w:val="nil"/>
          <w:right w:val="nil"/>
          <w:between w:val="nil"/>
        </w:pBdr>
        <w:spacing w:before="260" w:line="240" w:lineRule="auto"/>
        <w:ind w:left="124" w:right="459"/>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’s connection to the school by virtue of a member of his or her family attending or having previously attended the school</w:t>
      </w:r>
      <w:r w:rsidR="002F0EF1" w:rsidRPr="003F726D">
        <w:rPr>
          <w:rFonts w:asciiTheme="majorHAnsi" w:hAnsiTheme="majorHAnsi" w:cstheme="majorHAnsi"/>
          <w:color w:val="000000"/>
          <w:sz w:val="24"/>
          <w:szCs w:val="24"/>
        </w:rPr>
        <w:t>;</w:t>
      </w:r>
      <w:r w:rsidRPr="003F726D">
        <w:rPr>
          <w:rFonts w:asciiTheme="majorHAnsi" w:hAnsiTheme="majorHAnsi" w:cstheme="majorHAnsi"/>
          <w:color w:val="000000"/>
          <w:sz w:val="24"/>
          <w:szCs w:val="24"/>
        </w:rPr>
        <w:t xml:space="preserve"> other than siblings of </w:t>
      </w:r>
      <w:r w:rsidR="002F0EF1" w:rsidRPr="003F726D">
        <w:rPr>
          <w:rFonts w:asciiTheme="majorHAnsi" w:hAnsiTheme="majorHAnsi" w:cstheme="majorHAnsi"/>
          <w:color w:val="000000"/>
          <w:sz w:val="24"/>
          <w:szCs w:val="24"/>
        </w:rPr>
        <w:t xml:space="preserve">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w:t>
      </w:r>
      <w:r w:rsidR="002F0EF1" w:rsidRPr="003F726D">
        <w:rPr>
          <w:rFonts w:asciiTheme="majorHAnsi" w:hAnsiTheme="majorHAnsi" w:cstheme="majorHAnsi"/>
          <w:color w:val="000000"/>
          <w:sz w:val="24"/>
          <w:szCs w:val="24"/>
        </w:rPr>
        <w:t>attending or having attended the school as per Enrolment Criteria.</w:t>
      </w:r>
    </w:p>
    <w:p w:rsidR="00625CD2" w:rsidRPr="003F726D" w:rsidRDefault="00817ACD" w:rsidP="00AA463E">
      <w:pPr>
        <w:widowControl w:val="0"/>
        <w:pBdr>
          <w:top w:val="nil"/>
          <w:left w:val="nil"/>
          <w:bottom w:val="nil"/>
          <w:right w:val="nil"/>
          <w:between w:val="nil"/>
        </w:pBdr>
        <w:spacing w:before="258" w:line="240" w:lineRule="auto"/>
        <w:ind w:right="229" w:firstLine="12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(g) the date and time on which an application for admission was received by the school, </w:t>
      </w:r>
    </w:p>
    <w:p w:rsidR="004543AE" w:rsidRPr="003F726D" w:rsidRDefault="00817ACD" w:rsidP="00AA463E">
      <w:pPr>
        <w:widowControl w:val="0"/>
        <w:pBdr>
          <w:top w:val="nil"/>
          <w:left w:val="nil"/>
          <w:bottom w:val="nil"/>
          <w:right w:val="nil"/>
          <w:between w:val="nil"/>
        </w:pBdr>
        <w:spacing w:before="243" w:line="240" w:lineRule="auto"/>
        <w:ind w:left="126" w:right="44" w:hanging="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This is subject to the application being received at any time </w:t>
      </w:r>
      <w:r w:rsidRPr="003F726D">
        <w:rPr>
          <w:rFonts w:asciiTheme="majorHAnsi" w:hAnsiTheme="majorHAnsi" w:cstheme="majorHAnsi"/>
          <w:b/>
          <w:color w:val="000000"/>
          <w:sz w:val="24"/>
          <w:szCs w:val="24"/>
        </w:rPr>
        <w:t xml:space="preserve">during the period </w:t>
      </w:r>
      <w:r w:rsidR="004521BC" w:rsidRPr="003F726D">
        <w:rPr>
          <w:rFonts w:asciiTheme="majorHAnsi" w:hAnsiTheme="majorHAnsi" w:cstheme="majorHAnsi"/>
          <w:color w:val="000000"/>
          <w:sz w:val="24"/>
          <w:szCs w:val="24"/>
        </w:rPr>
        <w:t xml:space="preserve">specified for </w:t>
      </w:r>
      <w:r w:rsidRPr="003F726D">
        <w:rPr>
          <w:rFonts w:asciiTheme="majorHAnsi" w:hAnsiTheme="majorHAnsi" w:cstheme="majorHAnsi"/>
          <w:color w:val="000000"/>
          <w:sz w:val="24"/>
          <w:szCs w:val="24"/>
        </w:rPr>
        <w:t xml:space="preserve">receiving applications set out in the annual admission notice of the school for the school year </w:t>
      </w:r>
      <w:r w:rsidR="00AB4721" w:rsidRPr="003F726D">
        <w:rPr>
          <w:rFonts w:asciiTheme="majorHAnsi" w:hAnsiTheme="majorHAnsi" w:cstheme="majorHAnsi"/>
          <w:color w:val="000000"/>
          <w:sz w:val="24"/>
          <w:szCs w:val="24"/>
        </w:rPr>
        <w:t>c</w:t>
      </w:r>
      <w:r w:rsidRPr="003F726D">
        <w:rPr>
          <w:rFonts w:asciiTheme="majorHAnsi" w:hAnsiTheme="majorHAnsi" w:cstheme="majorHAnsi"/>
          <w:color w:val="000000"/>
          <w:sz w:val="24"/>
          <w:szCs w:val="24"/>
        </w:rPr>
        <w:t xml:space="preserve">oncerned. </w:t>
      </w:r>
    </w:p>
    <w:p w:rsidR="00625CD2" w:rsidRPr="003F726D" w:rsidRDefault="00817ACD" w:rsidP="00AA463E">
      <w:pPr>
        <w:widowControl w:val="0"/>
        <w:pBdr>
          <w:top w:val="nil"/>
          <w:left w:val="nil"/>
          <w:bottom w:val="nil"/>
          <w:right w:val="nil"/>
          <w:between w:val="nil"/>
        </w:pBdr>
        <w:spacing w:before="243" w:line="240" w:lineRule="auto"/>
        <w:ind w:left="126" w:right="44" w:hanging="5"/>
        <w:rPr>
          <w:rFonts w:asciiTheme="majorHAnsi" w:hAnsiTheme="majorHAnsi" w:cstheme="majorHAnsi"/>
          <w:color w:val="000000"/>
          <w:sz w:val="24"/>
          <w:szCs w:val="24"/>
        </w:rPr>
      </w:pPr>
      <w:r w:rsidRPr="003F726D">
        <w:rPr>
          <w:rFonts w:asciiTheme="majorHAnsi" w:hAnsiTheme="majorHAnsi" w:cstheme="majorHAnsi"/>
          <w:b/>
          <w:color w:val="385623"/>
          <w:sz w:val="24"/>
          <w:szCs w:val="24"/>
        </w:rPr>
        <w:t xml:space="preserve">7. Oversubscription </w:t>
      </w:r>
    </w:p>
    <w:p w:rsidR="00625CD2" w:rsidRPr="003F726D" w:rsidRDefault="00817ACD" w:rsidP="00AA463E">
      <w:pPr>
        <w:widowControl w:val="0"/>
        <w:pBdr>
          <w:top w:val="nil"/>
          <w:left w:val="nil"/>
          <w:bottom w:val="nil"/>
          <w:right w:val="nil"/>
          <w:between w:val="nil"/>
        </w:pBdr>
        <w:spacing w:before="247" w:line="240" w:lineRule="auto"/>
        <w:ind w:firstLine="120"/>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a) Junior Infants </w:t>
      </w:r>
    </w:p>
    <w:p w:rsidR="00625CD2" w:rsidRPr="003F726D" w:rsidRDefault="00817ACD" w:rsidP="00AA463E">
      <w:pPr>
        <w:widowControl w:val="0"/>
        <w:pBdr>
          <w:top w:val="nil"/>
          <w:left w:val="nil"/>
          <w:bottom w:val="nil"/>
          <w:right w:val="nil"/>
          <w:between w:val="nil"/>
        </w:pBdr>
        <w:spacing w:line="240" w:lineRule="auto"/>
        <w:ind w:left="120" w:right="101" w:firstLine="1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must rea</w:t>
      </w:r>
      <w:r w:rsidR="004521BC" w:rsidRPr="003F726D">
        <w:rPr>
          <w:rFonts w:asciiTheme="majorHAnsi" w:hAnsiTheme="majorHAnsi" w:cstheme="majorHAnsi"/>
          <w:color w:val="000000"/>
          <w:sz w:val="24"/>
          <w:szCs w:val="24"/>
        </w:rPr>
        <w:t>ch 4 years of age on or before</w:t>
      </w:r>
      <w:r w:rsidR="003F2E08"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30</w:t>
      </w:r>
      <w:r w:rsidRPr="003F726D">
        <w:rPr>
          <w:rFonts w:asciiTheme="majorHAnsi" w:hAnsiTheme="majorHAnsi" w:cstheme="majorHAnsi"/>
          <w:color w:val="000000"/>
          <w:sz w:val="24"/>
          <w:szCs w:val="24"/>
          <w:vertAlign w:val="superscript"/>
        </w:rPr>
        <w:t xml:space="preserve">th </w:t>
      </w:r>
      <w:r w:rsidRPr="003F726D">
        <w:rPr>
          <w:rFonts w:asciiTheme="majorHAnsi" w:hAnsiTheme="majorHAnsi" w:cstheme="majorHAnsi"/>
          <w:color w:val="000000"/>
          <w:sz w:val="24"/>
          <w:szCs w:val="24"/>
        </w:rPr>
        <w:t xml:space="preserve">April of the year the school year concerned:  </w:t>
      </w:r>
    </w:p>
    <w:p w:rsidR="00625CD2" w:rsidRPr="003F726D" w:rsidRDefault="00817ACD" w:rsidP="00AA463E">
      <w:pPr>
        <w:widowControl w:val="0"/>
        <w:pBdr>
          <w:top w:val="nil"/>
          <w:left w:val="nil"/>
          <w:bottom w:val="nil"/>
          <w:right w:val="nil"/>
          <w:between w:val="nil"/>
        </w:pBdr>
        <w:spacing w:before="508" w:line="240" w:lineRule="auto"/>
        <w:ind w:left="134"/>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Priority Category 1: </w:t>
      </w:r>
    </w:p>
    <w:p w:rsidR="0094350D" w:rsidRPr="003F726D" w:rsidRDefault="00517840" w:rsidP="0094350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Children of Early Start</w:t>
      </w:r>
      <w:r w:rsidR="0094350D" w:rsidRPr="003F726D">
        <w:rPr>
          <w:rFonts w:asciiTheme="majorHAnsi" w:hAnsiTheme="majorHAnsi" w:cstheme="majorHAnsi"/>
          <w:color w:val="000000"/>
          <w:sz w:val="24"/>
          <w:szCs w:val="24"/>
        </w:rPr>
        <w:t xml:space="preserve"> Class, eldest child first.</w:t>
      </w:r>
    </w:p>
    <w:p w:rsidR="0094350D" w:rsidRPr="003F726D" w:rsidRDefault="0094350D" w:rsidP="0094350D">
      <w:pPr>
        <w:widowControl w:val="0"/>
        <w:pBdr>
          <w:top w:val="nil"/>
          <w:left w:val="nil"/>
          <w:bottom w:val="nil"/>
          <w:right w:val="nil"/>
          <w:between w:val="nil"/>
        </w:pBdr>
        <w:spacing w:line="240" w:lineRule="auto"/>
        <w:ind w:left="120"/>
        <w:rPr>
          <w:rFonts w:asciiTheme="majorHAnsi" w:hAnsiTheme="majorHAnsi" w:cstheme="majorHAnsi"/>
          <w:b/>
          <w:color w:val="000000"/>
          <w:sz w:val="24"/>
          <w:szCs w:val="24"/>
        </w:rPr>
      </w:pPr>
    </w:p>
    <w:p w:rsidR="004521BC" w:rsidRPr="003F726D" w:rsidRDefault="004521BC" w:rsidP="0094350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b/>
          <w:color w:val="000000"/>
          <w:sz w:val="24"/>
          <w:szCs w:val="24"/>
        </w:rPr>
        <w:t xml:space="preserve">Priority Category </w:t>
      </w:r>
      <w:r w:rsidR="003F1C28" w:rsidRPr="003F726D">
        <w:rPr>
          <w:rFonts w:asciiTheme="majorHAnsi" w:hAnsiTheme="majorHAnsi" w:cstheme="majorHAnsi"/>
          <w:b/>
          <w:color w:val="000000"/>
          <w:sz w:val="24"/>
          <w:szCs w:val="24"/>
        </w:rPr>
        <w:t>2</w:t>
      </w:r>
      <w:r w:rsidRPr="003F726D">
        <w:rPr>
          <w:rFonts w:asciiTheme="majorHAnsi" w:hAnsiTheme="majorHAnsi" w:cstheme="majorHAnsi"/>
          <w:b/>
          <w:color w:val="000000"/>
          <w:sz w:val="24"/>
          <w:szCs w:val="24"/>
        </w:rPr>
        <w:t>:</w:t>
      </w:r>
      <w:r w:rsidRPr="003F726D">
        <w:rPr>
          <w:rFonts w:asciiTheme="majorHAnsi" w:hAnsiTheme="majorHAnsi" w:cstheme="majorHAnsi"/>
          <w:color w:val="000000"/>
          <w:sz w:val="24"/>
          <w:szCs w:val="24"/>
        </w:rPr>
        <w:t xml:space="preserve"> </w:t>
      </w:r>
    </w:p>
    <w:p w:rsidR="0094350D" w:rsidRPr="003F726D" w:rsidRDefault="0094350D" w:rsidP="0094350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Siblings, step-siblings of students enrolled in </w:t>
      </w: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NS including Early Start Class and children of the parish of </w:t>
      </w:r>
      <w:proofErr w:type="spellStart"/>
      <w:r w:rsidRPr="003F726D">
        <w:rPr>
          <w:rFonts w:asciiTheme="majorHAnsi" w:hAnsiTheme="majorHAnsi" w:cstheme="majorHAnsi"/>
          <w:color w:val="000000"/>
          <w:sz w:val="24"/>
          <w:szCs w:val="24"/>
        </w:rPr>
        <w:t>Mulhuddart</w:t>
      </w:r>
      <w:proofErr w:type="spellEnd"/>
      <w:r w:rsidRPr="003F726D">
        <w:rPr>
          <w:rFonts w:asciiTheme="majorHAnsi" w:hAnsiTheme="majorHAnsi" w:cstheme="majorHAnsi"/>
          <w:color w:val="000000"/>
          <w:sz w:val="24"/>
          <w:szCs w:val="24"/>
        </w:rPr>
        <w:t>, eldest child first.</w:t>
      </w:r>
    </w:p>
    <w:p w:rsidR="00E3284E" w:rsidRPr="003F726D" w:rsidRDefault="00E3284E" w:rsidP="004521BC">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E3284E" w:rsidRPr="003F726D" w:rsidRDefault="00E3284E" w:rsidP="00E3284E">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b/>
          <w:color w:val="000000"/>
          <w:sz w:val="24"/>
          <w:szCs w:val="24"/>
        </w:rPr>
        <w:t>Priority Category 3:</w:t>
      </w:r>
      <w:r w:rsidRPr="003F726D">
        <w:rPr>
          <w:rFonts w:asciiTheme="majorHAnsi" w:hAnsiTheme="majorHAnsi" w:cstheme="majorHAnsi"/>
          <w:color w:val="000000"/>
          <w:sz w:val="24"/>
          <w:szCs w:val="24"/>
        </w:rPr>
        <w:t xml:space="preserve"> </w:t>
      </w:r>
    </w:p>
    <w:p w:rsidR="0094350D" w:rsidRPr="003F726D" w:rsidRDefault="0094350D" w:rsidP="0094350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Children of staff of </w:t>
      </w: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NS, eldest child first.</w:t>
      </w:r>
    </w:p>
    <w:p w:rsidR="004521BC" w:rsidRPr="003F726D" w:rsidRDefault="004521BC" w:rsidP="004521BC">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4521BC" w:rsidRPr="003F726D" w:rsidRDefault="004521BC" w:rsidP="004521BC">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b/>
          <w:color w:val="000000"/>
          <w:sz w:val="24"/>
          <w:szCs w:val="24"/>
        </w:rPr>
        <w:lastRenderedPageBreak/>
        <w:t>Priority Category 4:</w:t>
      </w:r>
      <w:r w:rsidRPr="003F726D">
        <w:rPr>
          <w:rFonts w:asciiTheme="majorHAnsi" w:hAnsiTheme="majorHAnsi" w:cstheme="majorHAnsi"/>
          <w:color w:val="000000"/>
          <w:sz w:val="24"/>
          <w:szCs w:val="24"/>
        </w:rPr>
        <w:t xml:space="preserve"> </w:t>
      </w:r>
    </w:p>
    <w:p w:rsidR="0094350D" w:rsidRPr="003F726D" w:rsidRDefault="0094350D" w:rsidP="0094350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Children residing outside the parish, eldest child first.</w:t>
      </w:r>
    </w:p>
    <w:p w:rsidR="004521BC" w:rsidRPr="003F726D" w:rsidRDefault="004521BC" w:rsidP="004521BC">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444615" w:rsidRPr="003F726D" w:rsidRDefault="00444615" w:rsidP="00444615">
      <w:pPr>
        <w:widowControl w:val="0"/>
        <w:pBdr>
          <w:top w:val="nil"/>
          <w:left w:val="nil"/>
          <w:bottom w:val="nil"/>
          <w:right w:val="nil"/>
          <w:between w:val="nil"/>
        </w:pBdr>
        <w:spacing w:line="240" w:lineRule="auto"/>
        <w:ind w:left="126"/>
        <w:rPr>
          <w:rFonts w:asciiTheme="majorHAnsi" w:hAnsiTheme="majorHAnsi" w:cstheme="majorHAnsi"/>
          <w:color w:val="000000"/>
          <w:sz w:val="24"/>
          <w:szCs w:val="24"/>
        </w:rPr>
      </w:pPr>
      <w:r w:rsidRPr="003F726D">
        <w:rPr>
          <w:rFonts w:asciiTheme="majorHAnsi" w:hAnsiTheme="majorHAnsi" w:cstheme="majorHAnsi"/>
          <w:color w:val="000000"/>
          <w:sz w:val="24"/>
          <w:szCs w:val="24"/>
        </w:rPr>
        <w:t>In the event of two or more students being tied for a place, the oldest student will be given priority. If two or more applicants have the same date of birth, then a lottery will apply with an independent party present.</w:t>
      </w:r>
    </w:p>
    <w:p w:rsidR="00FA5A45" w:rsidRPr="003F726D" w:rsidRDefault="00FA5A45" w:rsidP="00AA463E">
      <w:pPr>
        <w:widowControl w:val="0"/>
        <w:pBdr>
          <w:top w:val="nil"/>
          <w:left w:val="nil"/>
          <w:bottom w:val="nil"/>
          <w:right w:val="nil"/>
          <w:between w:val="nil"/>
        </w:pBdr>
        <w:spacing w:line="240" w:lineRule="auto"/>
        <w:rPr>
          <w:rFonts w:asciiTheme="majorHAnsi" w:eastAsia="Times" w:hAnsiTheme="majorHAnsi" w:cstheme="majorHAnsi"/>
          <w:color w:val="000000"/>
          <w:sz w:val="24"/>
          <w:szCs w:val="24"/>
        </w:rPr>
      </w:pPr>
    </w:p>
    <w:p w:rsidR="00FA5A45" w:rsidRPr="003F726D" w:rsidRDefault="00FA5A45" w:rsidP="00AA463E">
      <w:pPr>
        <w:widowControl w:val="0"/>
        <w:pBdr>
          <w:top w:val="nil"/>
          <w:left w:val="nil"/>
          <w:bottom w:val="nil"/>
          <w:right w:val="nil"/>
          <w:between w:val="nil"/>
        </w:pBdr>
        <w:spacing w:line="240" w:lineRule="auto"/>
        <w:rPr>
          <w:rFonts w:asciiTheme="majorHAnsi" w:eastAsia="Times" w:hAnsiTheme="majorHAnsi" w:cstheme="majorHAnsi"/>
          <w:color w:val="000000"/>
          <w:sz w:val="24"/>
          <w:szCs w:val="24"/>
        </w:rPr>
      </w:pPr>
    </w:p>
    <w:p w:rsidR="00625CD2" w:rsidRPr="003F726D" w:rsidRDefault="00817ACD" w:rsidP="00AA463E">
      <w:pPr>
        <w:widowControl w:val="0"/>
        <w:pBdr>
          <w:top w:val="nil"/>
          <w:left w:val="nil"/>
          <w:bottom w:val="nil"/>
          <w:right w:val="nil"/>
          <w:between w:val="nil"/>
        </w:pBdr>
        <w:spacing w:line="240" w:lineRule="auto"/>
        <w:ind w:firstLine="118"/>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b) Special class </w:t>
      </w:r>
    </w:p>
    <w:p w:rsidR="00852FBE" w:rsidRPr="003F726D" w:rsidRDefault="00852FBE" w:rsidP="00AA463E">
      <w:pPr>
        <w:widowControl w:val="0"/>
        <w:pBdr>
          <w:top w:val="nil"/>
          <w:left w:val="nil"/>
          <w:bottom w:val="nil"/>
          <w:right w:val="nil"/>
          <w:between w:val="nil"/>
        </w:pBdr>
        <w:spacing w:before="274" w:line="240" w:lineRule="auto"/>
        <w:ind w:left="118" w:right="40" w:firstLine="18"/>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Ladyswell NS open</w:t>
      </w:r>
      <w:r w:rsidR="0006564F">
        <w:rPr>
          <w:rFonts w:asciiTheme="majorHAnsi" w:hAnsiTheme="majorHAnsi" w:cstheme="majorHAnsi"/>
          <w:color w:val="000000"/>
          <w:sz w:val="24"/>
          <w:szCs w:val="24"/>
        </w:rPr>
        <w:t>ed</w:t>
      </w:r>
      <w:r w:rsidRPr="003F726D">
        <w:rPr>
          <w:rFonts w:asciiTheme="majorHAnsi" w:hAnsiTheme="majorHAnsi" w:cstheme="majorHAnsi"/>
          <w:color w:val="000000"/>
          <w:sz w:val="24"/>
          <w:szCs w:val="24"/>
        </w:rPr>
        <w:t xml:space="preserve"> </w:t>
      </w:r>
      <w:r w:rsidR="0006564F">
        <w:rPr>
          <w:rFonts w:asciiTheme="majorHAnsi" w:hAnsiTheme="majorHAnsi" w:cstheme="majorHAnsi"/>
          <w:color w:val="000000"/>
          <w:sz w:val="24"/>
          <w:szCs w:val="24"/>
        </w:rPr>
        <w:t>its first</w:t>
      </w:r>
      <w:r w:rsidRPr="003F726D">
        <w:rPr>
          <w:rFonts w:asciiTheme="majorHAnsi" w:hAnsiTheme="majorHAnsi" w:cstheme="majorHAnsi"/>
          <w:color w:val="000000"/>
          <w:sz w:val="24"/>
          <w:szCs w:val="24"/>
        </w:rPr>
        <w:t xml:space="preserve"> Special Class for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with Autism during the school year 23/24. The Special Class </w:t>
      </w:r>
      <w:r w:rsidR="00A87F73">
        <w:rPr>
          <w:rFonts w:asciiTheme="majorHAnsi" w:hAnsiTheme="majorHAnsi" w:cstheme="majorHAnsi"/>
          <w:color w:val="000000"/>
          <w:sz w:val="24"/>
          <w:szCs w:val="24"/>
        </w:rPr>
        <w:t>is</w:t>
      </w:r>
      <w:r w:rsidRPr="003F726D">
        <w:rPr>
          <w:rFonts w:asciiTheme="majorHAnsi" w:hAnsiTheme="majorHAnsi" w:cstheme="majorHAnsi"/>
          <w:color w:val="000000"/>
          <w:sz w:val="24"/>
          <w:szCs w:val="24"/>
        </w:rPr>
        <w:t xml:space="preserve"> an additional support mechanism for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with Autism who fulfil the criteria for admission to the Special Class and who find it challenging to attend the mainstream class on a full</w:t>
      </w:r>
      <w:r w:rsidR="003F2E08" w:rsidRPr="003F726D">
        <w:rPr>
          <w:rFonts w:asciiTheme="majorHAnsi" w:hAnsiTheme="majorHAnsi" w:cstheme="majorHAnsi"/>
          <w:color w:val="000000"/>
          <w:sz w:val="24"/>
          <w:szCs w:val="24"/>
        </w:rPr>
        <w:t>-</w:t>
      </w:r>
      <w:r w:rsidRPr="003F726D">
        <w:rPr>
          <w:rFonts w:asciiTheme="majorHAnsi" w:hAnsiTheme="majorHAnsi" w:cstheme="majorHAnsi"/>
          <w:color w:val="000000"/>
          <w:sz w:val="24"/>
          <w:szCs w:val="24"/>
        </w:rPr>
        <w:t xml:space="preserve">time basis. This class </w:t>
      </w:r>
      <w:r w:rsidR="00A87F73">
        <w:rPr>
          <w:rFonts w:asciiTheme="majorHAnsi" w:hAnsiTheme="majorHAnsi" w:cstheme="majorHAnsi"/>
          <w:color w:val="000000"/>
          <w:sz w:val="24"/>
          <w:szCs w:val="24"/>
        </w:rPr>
        <w:t>is</w:t>
      </w:r>
      <w:r w:rsidRPr="003F726D">
        <w:rPr>
          <w:rFonts w:asciiTheme="majorHAnsi" w:hAnsiTheme="majorHAnsi" w:cstheme="majorHAnsi"/>
          <w:color w:val="000000"/>
          <w:sz w:val="24"/>
          <w:szCs w:val="24"/>
        </w:rPr>
        <w:t xml:space="preserve"> an integral part of</w:t>
      </w:r>
      <w:r w:rsidR="00AB4721"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 xml:space="preserve">our school. The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in the Special Class </w:t>
      </w:r>
      <w:r w:rsidR="00A87F73">
        <w:rPr>
          <w:rFonts w:asciiTheme="majorHAnsi" w:hAnsiTheme="majorHAnsi" w:cstheme="majorHAnsi"/>
          <w:color w:val="000000"/>
          <w:sz w:val="24"/>
          <w:szCs w:val="24"/>
        </w:rPr>
        <w:t>are</w:t>
      </w:r>
      <w:r w:rsidRPr="003F726D">
        <w:rPr>
          <w:rFonts w:asciiTheme="majorHAnsi" w:hAnsiTheme="majorHAnsi" w:cstheme="majorHAnsi"/>
          <w:color w:val="000000"/>
          <w:sz w:val="24"/>
          <w:szCs w:val="24"/>
        </w:rPr>
        <w:t xml:space="preserve"> included into the day to day activities of the school insofar as possible and they</w:t>
      </w:r>
      <w:r w:rsidR="00A87F73">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partake in as many school- related activities as they can, in line with their needs.</w:t>
      </w:r>
    </w:p>
    <w:p w:rsidR="00852FBE" w:rsidRPr="003F726D" w:rsidRDefault="00852FBE" w:rsidP="00AA463E">
      <w:pPr>
        <w:widowControl w:val="0"/>
        <w:pBdr>
          <w:top w:val="nil"/>
          <w:left w:val="nil"/>
          <w:bottom w:val="nil"/>
          <w:right w:val="nil"/>
          <w:between w:val="nil"/>
        </w:pBdr>
        <w:spacing w:before="274" w:line="240" w:lineRule="auto"/>
        <w:ind w:left="118" w:right="40" w:firstLine="18"/>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As the Special Class </w:t>
      </w:r>
      <w:r w:rsidR="00A87F73">
        <w:rPr>
          <w:rFonts w:asciiTheme="majorHAnsi" w:hAnsiTheme="majorHAnsi" w:cstheme="majorHAnsi"/>
          <w:color w:val="000000"/>
          <w:sz w:val="24"/>
          <w:szCs w:val="24"/>
        </w:rPr>
        <w:t>is</w:t>
      </w:r>
      <w:r w:rsidRPr="003F726D">
        <w:rPr>
          <w:rFonts w:asciiTheme="majorHAnsi" w:hAnsiTheme="majorHAnsi" w:cstheme="majorHAnsi"/>
          <w:color w:val="000000"/>
          <w:sz w:val="24"/>
          <w:szCs w:val="24"/>
        </w:rPr>
        <w:t xml:space="preserve"> an integral part of our school, all plans and policies of the </w:t>
      </w:r>
      <w:proofErr w:type="spellStart"/>
      <w:r w:rsidRPr="003F726D">
        <w:rPr>
          <w:rFonts w:asciiTheme="majorHAnsi" w:hAnsiTheme="majorHAnsi" w:cstheme="majorHAnsi"/>
          <w:color w:val="000000"/>
          <w:sz w:val="24"/>
          <w:szCs w:val="24"/>
        </w:rPr>
        <w:t>P</w:t>
      </w:r>
      <w:r w:rsidR="005524E5" w:rsidRPr="003F726D">
        <w:rPr>
          <w:rFonts w:asciiTheme="majorHAnsi" w:hAnsiTheme="majorHAnsi" w:cstheme="majorHAnsi"/>
          <w:color w:val="000000"/>
          <w:sz w:val="24"/>
          <w:szCs w:val="24"/>
        </w:rPr>
        <w:t>lean</w:t>
      </w:r>
      <w:proofErr w:type="spellEnd"/>
      <w:r w:rsidR="005524E5" w:rsidRPr="003F726D">
        <w:rPr>
          <w:rFonts w:asciiTheme="majorHAnsi" w:hAnsiTheme="majorHAnsi" w:cstheme="majorHAnsi"/>
          <w:color w:val="000000"/>
          <w:sz w:val="24"/>
          <w:szCs w:val="24"/>
        </w:rPr>
        <w:t xml:space="preserve"> </w:t>
      </w:r>
      <w:proofErr w:type="spellStart"/>
      <w:r w:rsidR="005524E5" w:rsidRPr="003F726D">
        <w:rPr>
          <w:rFonts w:asciiTheme="majorHAnsi" w:hAnsiTheme="majorHAnsi" w:cstheme="majorHAnsi"/>
          <w:color w:val="000000"/>
          <w:sz w:val="24"/>
          <w:szCs w:val="24"/>
        </w:rPr>
        <w:t>Scoile</w:t>
      </w:r>
      <w:proofErr w:type="spellEnd"/>
      <w:r w:rsidR="005524E5" w:rsidRPr="003F726D">
        <w:rPr>
          <w:rFonts w:asciiTheme="majorHAnsi" w:hAnsiTheme="majorHAnsi" w:cstheme="majorHAnsi"/>
          <w:color w:val="000000"/>
          <w:sz w:val="24"/>
          <w:szCs w:val="24"/>
        </w:rPr>
        <w:t xml:space="preserve"> apply to this class. </w:t>
      </w:r>
      <w:r w:rsidRPr="003F726D">
        <w:rPr>
          <w:rFonts w:asciiTheme="majorHAnsi" w:hAnsiTheme="majorHAnsi" w:cstheme="majorHAnsi"/>
          <w:color w:val="000000"/>
          <w:sz w:val="24"/>
          <w:szCs w:val="24"/>
        </w:rPr>
        <w:t xml:space="preserve">Such plans and policies may need to be adapted for the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in the Special Class, these wil</w:t>
      </w:r>
      <w:r w:rsidR="005524E5" w:rsidRPr="003F726D">
        <w:rPr>
          <w:rFonts w:asciiTheme="majorHAnsi" w:hAnsiTheme="majorHAnsi" w:cstheme="majorHAnsi"/>
          <w:color w:val="000000"/>
          <w:sz w:val="24"/>
          <w:szCs w:val="24"/>
        </w:rPr>
        <w:t>l be discussed by the Principal, the SEN team (</w:t>
      </w:r>
      <w:r w:rsidRPr="003F726D">
        <w:rPr>
          <w:rFonts w:asciiTheme="majorHAnsi" w:hAnsiTheme="majorHAnsi" w:cstheme="majorHAnsi"/>
          <w:color w:val="000000"/>
          <w:sz w:val="24"/>
          <w:szCs w:val="24"/>
        </w:rPr>
        <w:t xml:space="preserve">including staff of the Special Class), the parents of the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in the Special Clas</w:t>
      </w:r>
      <w:r w:rsidR="005524E5" w:rsidRPr="003F726D">
        <w:rPr>
          <w:rFonts w:asciiTheme="majorHAnsi" w:hAnsiTheme="majorHAnsi" w:cstheme="majorHAnsi"/>
          <w:color w:val="000000"/>
          <w:sz w:val="24"/>
          <w:szCs w:val="24"/>
        </w:rPr>
        <w:t>s</w:t>
      </w:r>
      <w:r w:rsidRPr="003F726D">
        <w:rPr>
          <w:rFonts w:asciiTheme="majorHAnsi" w:hAnsiTheme="majorHAnsi" w:cstheme="majorHAnsi"/>
          <w:color w:val="000000"/>
          <w:sz w:val="24"/>
          <w:szCs w:val="24"/>
        </w:rPr>
        <w:t xml:space="preserve"> and the Board of Management as appropriate. The </w:t>
      </w:r>
      <w:r w:rsidR="005524E5" w:rsidRPr="003F726D">
        <w:rPr>
          <w:rFonts w:asciiTheme="majorHAnsi" w:hAnsiTheme="majorHAnsi" w:cstheme="majorHAnsi"/>
          <w:color w:val="000000"/>
          <w:sz w:val="24"/>
          <w:szCs w:val="24"/>
        </w:rPr>
        <w:t>Primary</w:t>
      </w:r>
      <w:r w:rsidRPr="003F726D">
        <w:rPr>
          <w:rFonts w:asciiTheme="majorHAnsi" w:hAnsiTheme="majorHAnsi" w:cstheme="majorHAnsi"/>
          <w:color w:val="000000"/>
          <w:sz w:val="24"/>
          <w:szCs w:val="24"/>
        </w:rPr>
        <w:t xml:space="preserve"> School Curriculum </w:t>
      </w:r>
      <w:r w:rsidR="00A87F73">
        <w:rPr>
          <w:rFonts w:asciiTheme="majorHAnsi" w:hAnsiTheme="majorHAnsi" w:cstheme="majorHAnsi"/>
          <w:color w:val="000000"/>
          <w:sz w:val="24"/>
          <w:szCs w:val="24"/>
        </w:rPr>
        <w:t>is</w:t>
      </w:r>
      <w:r w:rsidRPr="003F726D">
        <w:rPr>
          <w:rFonts w:asciiTheme="majorHAnsi" w:hAnsiTheme="majorHAnsi" w:cstheme="majorHAnsi"/>
          <w:color w:val="000000"/>
          <w:sz w:val="24"/>
          <w:szCs w:val="24"/>
        </w:rPr>
        <w:t xml:space="preserve"> the educational programme but there </w:t>
      </w:r>
      <w:r w:rsidR="00A87F73">
        <w:rPr>
          <w:rFonts w:asciiTheme="majorHAnsi" w:hAnsiTheme="majorHAnsi" w:cstheme="majorHAnsi"/>
          <w:color w:val="000000"/>
          <w:sz w:val="24"/>
          <w:szCs w:val="24"/>
        </w:rPr>
        <w:t>is</w:t>
      </w:r>
      <w:r w:rsidRPr="003F726D">
        <w:rPr>
          <w:rFonts w:asciiTheme="majorHAnsi" w:hAnsiTheme="majorHAnsi" w:cstheme="majorHAnsi"/>
          <w:color w:val="000000"/>
          <w:sz w:val="24"/>
          <w:szCs w:val="24"/>
        </w:rPr>
        <w:t xml:space="preserve"> additional emphasis in our ASD class in areas such as social and communication skills, coping skills and strategies and the development of adaptive and independent skills. </w:t>
      </w:r>
    </w:p>
    <w:p w:rsidR="005524E5" w:rsidRPr="003F726D" w:rsidRDefault="005524E5" w:rsidP="005524E5">
      <w:pPr>
        <w:pStyle w:val="ListParagraph"/>
        <w:widowControl w:val="0"/>
        <w:numPr>
          <w:ilvl w:val="0"/>
          <w:numId w:val="8"/>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Criteria for enrolment in the Special Class in </w:t>
      </w:r>
      <w:proofErr w:type="spellStart"/>
      <w:r w:rsidRPr="003F726D">
        <w:rPr>
          <w:rFonts w:asciiTheme="majorHAnsi" w:hAnsiTheme="majorHAnsi" w:cstheme="majorHAnsi"/>
          <w:color w:val="000000"/>
          <w:sz w:val="24"/>
          <w:szCs w:val="24"/>
        </w:rPr>
        <w:t>Ladyswell</w:t>
      </w:r>
      <w:proofErr w:type="spellEnd"/>
      <w:r w:rsidRPr="003F726D">
        <w:rPr>
          <w:rFonts w:asciiTheme="majorHAnsi" w:hAnsiTheme="majorHAnsi" w:cstheme="majorHAnsi"/>
          <w:color w:val="000000"/>
          <w:sz w:val="24"/>
          <w:szCs w:val="24"/>
        </w:rPr>
        <w:t xml:space="preserve"> NS</w:t>
      </w:r>
    </w:p>
    <w:p w:rsidR="005524E5" w:rsidRPr="003F726D" w:rsidRDefault="005524E5"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Each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must have a diagnosis of Autism/ Autism Spectrum Disorder using DSM 5 or ICD 10 Criteria as set out by a professional or individual approved by the Department of Education </w:t>
      </w:r>
    </w:p>
    <w:p w:rsidR="005524E5" w:rsidRPr="003F726D" w:rsidRDefault="005524E5"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A recent recommendation (</w:t>
      </w:r>
      <w:r w:rsidR="00624BDD">
        <w:rPr>
          <w:rFonts w:asciiTheme="majorHAnsi" w:hAnsiTheme="majorHAnsi" w:cstheme="majorHAnsi"/>
          <w:color w:val="000000"/>
          <w:sz w:val="24"/>
          <w:szCs w:val="24"/>
        </w:rPr>
        <w:t xml:space="preserve">should be </w:t>
      </w:r>
      <w:r w:rsidRPr="003F726D">
        <w:rPr>
          <w:rFonts w:asciiTheme="majorHAnsi" w:hAnsiTheme="majorHAnsi" w:cstheme="majorHAnsi"/>
          <w:color w:val="000000"/>
          <w:sz w:val="24"/>
          <w:szCs w:val="24"/>
        </w:rPr>
        <w:t xml:space="preserve">within the previous two years) that a Special Class Placement is best suited to the child’s needs must be clearly stated in the child’s psychological assessment. </w:t>
      </w:r>
    </w:p>
    <w:p w:rsidR="005524E5" w:rsidRPr="003F726D" w:rsidRDefault="005524E5"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A fully completed application form must be filled in by parents. All relevant reports from all professionals and services dealing with the child must accompany the application form</w:t>
      </w:r>
    </w:p>
    <w:p w:rsidR="005524E5" w:rsidRPr="003F726D" w:rsidRDefault="005524E5"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If the application form is not fully completed, and/or all required reports have not been furnished, the application will be deemed incomplete. The parents will be notified that the application will not be considered until a complete application is submitted</w:t>
      </w:r>
    </w:p>
    <w:p w:rsidR="005524E5" w:rsidRPr="003F726D" w:rsidRDefault="005524E5"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w:t>
      </w:r>
      <w:r w:rsidR="007351A0" w:rsidRPr="003F726D">
        <w:rPr>
          <w:rFonts w:asciiTheme="majorHAnsi" w:hAnsiTheme="majorHAnsi" w:cstheme="majorHAnsi"/>
          <w:color w:val="000000"/>
          <w:sz w:val="24"/>
          <w:szCs w:val="24"/>
        </w:rPr>
        <w:t>applications</w:t>
      </w:r>
      <w:r w:rsidRPr="003F726D">
        <w:rPr>
          <w:rFonts w:asciiTheme="majorHAnsi" w:hAnsiTheme="majorHAnsi" w:cstheme="majorHAnsi"/>
          <w:color w:val="000000"/>
          <w:sz w:val="24"/>
          <w:szCs w:val="24"/>
        </w:rPr>
        <w:t xml:space="preserve"> will be assessed by the ASD </w:t>
      </w:r>
      <w:r w:rsidR="007351A0" w:rsidRPr="003F726D">
        <w:rPr>
          <w:rFonts w:asciiTheme="majorHAnsi" w:hAnsiTheme="majorHAnsi" w:cstheme="majorHAnsi"/>
          <w:color w:val="000000"/>
          <w:sz w:val="24"/>
          <w:szCs w:val="24"/>
        </w:rPr>
        <w:t>Enrolment</w:t>
      </w:r>
      <w:r w:rsidRPr="003F726D">
        <w:rPr>
          <w:rFonts w:asciiTheme="majorHAnsi" w:hAnsiTheme="majorHAnsi" w:cstheme="majorHAnsi"/>
          <w:color w:val="000000"/>
          <w:sz w:val="24"/>
          <w:szCs w:val="24"/>
        </w:rPr>
        <w:t xml:space="preserve"> </w:t>
      </w:r>
      <w:r w:rsidR="007351A0" w:rsidRPr="003F726D">
        <w:rPr>
          <w:rFonts w:asciiTheme="majorHAnsi" w:hAnsiTheme="majorHAnsi" w:cstheme="majorHAnsi"/>
          <w:color w:val="000000"/>
          <w:sz w:val="24"/>
          <w:szCs w:val="24"/>
        </w:rPr>
        <w:t xml:space="preserve">Advisory Board, who will advise the Board of Management on the application </w:t>
      </w:r>
    </w:p>
    <w:p w:rsidR="007351A0" w:rsidRPr="003F726D" w:rsidRDefault="007351A0"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BOM will decide on whether to accept the application </w:t>
      </w:r>
    </w:p>
    <w:p w:rsidR="007351A0" w:rsidRPr="003F726D" w:rsidRDefault="007351A0"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If offered a place, Parents/Guardians must accept in writing within 7 calendar days. If this acceptance is not received within the timeframe outlined, the school will understand this to mean that the place is not being accepted and will consequently reallocate the place </w:t>
      </w:r>
    </w:p>
    <w:p w:rsidR="007351A0" w:rsidRPr="003F726D" w:rsidRDefault="007351A0"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The level of integration, duration and timing will be at the discretion of the Principal, the Special Class Teacher, Mainstream Teacher and the Parents of the child in question.</w:t>
      </w:r>
    </w:p>
    <w:p w:rsidR="007351A0" w:rsidRPr="003F726D" w:rsidRDefault="007351A0"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Placement in the Special Class will be subject to regular review in order to monitor the child’s progress and appropriateness of the placement </w:t>
      </w:r>
    </w:p>
    <w:p w:rsidR="00A11F8C" w:rsidRPr="003F726D" w:rsidRDefault="00A11F8C" w:rsidP="005524E5">
      <w:pPr>
        <w:pStyle w:val="ListParagraph"/>
        <w:widowControl w:val="0"/>
        <w:numPr>
          <w:ilvl w:val="0"/>
          <w:numId w:val="9"/>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lastRenderedPageBreak/>
        <w:t xml:space="preserve">The school must have the resources to meet the special educational needs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who wishes to be enrolled in the Special Class in Ladyswell NS</w:t>
      </w:r>
    </w:p>
    <w:p w:rsidR="00A11F8C" w:rsidRPr="003F726D" w:rsidRDefault="00A11F8C" w:rsidP="00A11F8C">
      <w:pPr>
        <w:widowControl w:val="0"/>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ASD Enrolment Advisory Board </w:t>
      </w:r>
    </w:p>
    <w:p w:rsidR="00A11F8C" w:rsidRPr="003F726D" w:rsidRDefault="00A11F8C" w:rsidP="00A11F8C">
      <w:pPr>
        <w:pStyle w:val="ListParagraph"/>
        <w:widowControl w:val="0"/>
        <w:numPr>
          <w:ilvl w:val="0"/>
          <w:numId w:val="10"/>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The advisory board is compromised of the Principal, Deputy Principal and the Special Class teacher. The advisory board will</w:t>
      </w:r>
      <w:r w:rsidR="00AB4721"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advise the BOM on the applications for the ASD class</w:t>
      </w:r>
    </w:p>
    <w:p w:rsidR="00A11F8C" w:rsidRPr="003F726D" w:rsidRDefault="00A11F8C" w:rsidP="00A11F8C">
      <w:pPr>
        <w:pStyle w:val="ListParagraph"/>
        <w:widowControl w:val="0"/>
        <w:numPr>
          <w:ilvl w:val="0"/>
          <w:numId w:val="10"/>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Decisions regarding the placement of an applicant in the ASD class lies with the Board of Manag</w:t>
      </w:r>
      <w:r w:rsidR="00AB4721" w:rsidRPr="003F726D">
        <w:rPr>
          <w:rFonts w:asciiTheme="majorHAnsi" w:hAnsiTheme="majorHAnsi" w:cstheme="majorHAnsi"/>
          <w:color w:val="000000"/>
          <w:sz w:val="24"/>
          <w:szCs w:val="24"/>
        </w:rPr>
        <w:t>emen</w:t>
      </w:r>
      <w:r w:rsidRPr="003F726D">
        <w:rPr>
          <w:rFonts w:asciiTheme="majorHAnsi" w:hAnsiTheme="majorHAnsi" w:cstheme="majorHAnsi"/>
          <w:color w:val="000000"/>
          <w:sz w:val="24"/>
          <w:szCs w:val="24"/>
        </w:rPr>
        <w:t xml:space="preserve">t </w:t>
      </w:r>
    </w:p>
    <w:p w:rsidR="00A11F8C" w:rsidRPr="003F726D" w:rsidRDefault="00A11F8C" w:rsidP="00A11F8C">
      <w:pPr>
        <w:pStyle w:val="ListParagraph"/>
        <w:widowControl w:val="0"/>
        <w:numPr>
          <w:ilvl w:val="0"/>
          <w:numId w:val="10"/>
        </w:numPr>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Places are allocated to the ASD class contingent on the continuation of resourcing from the National Council for Special Education (NCSE) and the Department of Education (DE) </w:t>
      </w:r>
    </w:p>
    <w:p w:rsidR="00A11F8C" w:rsidRPr="003F726D" w:rsidRDefault="00A11F8C" w:rsidP="00A11F8C">
      <w:pPr>
        <w:widowControl w:val="0"/>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Behaviour </w:t>
      </w:r>
    </w:p>
    <w:p w:rsidR="00A11F8C" w:rsidRPr="003F726D" w:rsidRDefault="00A11F8C" w:rsidP="00A11F8C">
      <w:pPr>
        <w:widowControl w:val="0"/>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It is accepted that childre</w:t>
      </w:r>
      <w:r w:rsidR="00AB4721" w:rsidRPr="003F726D">
        <w:rPr>
          <w:rFonts w:asciiTheme="majorHAnsi" w:hAnsiTheme="majorHAnsi" w:cstheme="majorHAnsi"/>
          <w:color w:val="000000"/>
          <w:sz w:val="24"/>
          <w:szCs w:val="24"/>
        </w:rPr>
        <w:t>n</w:t>
      </w:r>
      <w:r w:rsidRPr="003F726D">
        <w:rPr>
          <w:rFonts w:asciiTheme="majorHAnsi" w:hAnsiTheme="majorHAnsi" w:cstheme="majorHAnsi"/>
          <w:color w:val="000000"/>
          <w:sz w:val="24"/>
          <w:szCs w:val="24"/>
        </w:rPr>
        <w:t xml:space="preserve"> with special educational needs may display difficult and challenging behaviours associated with their diagnosis. All efforts will be made by the school to manage such behaviour using various strategies, through the implementation of the child’s individual education plan, in consultation with the parents. </w:t>
      </w:r>
    </w:p>
    <w:p w:rsidR="00A11F8C" w:rsidRPr="003F726D" w:rsidRDefault="00A11F8C" w:rsidP="00A11F8C">
      <w:pPr>
        <w:widowControl w:val="0"/>
        <w:pBdr>
          <w:top w:val="nil"/>
          <w:left w:val="nil"/>
          <w:bottom w:val="nil"/>
          <w:right w:val="nil"/>
          <w:between w:val="nil"/>
        </w:pBdr>
        <w:spacing w:before="274" w:line="240" w:lineRule="auto"/>
        <w:ind w:right="40"/>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All children including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with special educational needs are subject to the school</w:t>
      </w:r>
      <w:r w:rsidR="00AB4721" w:rsidRPr="003F726D">
        <w:rPr>
          <w:rFonts w:asciiTheme="majorHAnsi" w:hAnsiTheme="majorHAnsi" w:cstheme="majorHAnsi"/>
          <w:color w:val="000000"/>
          <w:sz w:val="24"/>
          <w:szCs w:val="24"/>
        </w:rPr>
        <w:t>’</w:t>
      </w:r>
      <w:r w:rsidRPr="003F726D">
        <w:rPr>
          <w:rFonts w:asciiTheme="majorHAnsi" w:hAnsiTheme="majorHAnsi" w:cstheme="majorHAnsi"/>
          <w:color w:val="000000"/>
          <w:sz w:val="24"/>
          <w:szCs w:val="24"/>
        </w:rPr>
        <w:t>s</w:t>
      </w:r>
      <w:r w:rsidR="00AB4721"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 xml:space="preserve">code of behaviour/discipline </w:t>
      </w:r>
    </w:p>
    <w:p w:rsidR="00625CD2" w:rsidRPr="003F726D" w:rsidRDefault="00817ACD" w:rsidP="00AA463E">
      <w:pPr>
        <w:widowControl w:val="0"/>
        <w:pBdr>
          <w:top w:val="nil"/>
          <w:left w:val="nil"/>
          <w:bottom w:val="nil"/>
          <w:right w:val="nil"/>
          <w:between w:val="nil"/>
        </w:pBdr>
        <w:spacing w:before="274" w:line="240" w:lineRule="auto"/>
        <w:ind w:left="118" w:right="40" w:firstLine="18"/>
        <w:jc w:val="both"/>
        <w:rPr>
          <w:rFonts w:asciiTheme="majorHAnsi" w:eastAsia="Times" w:hAnsiTheme="majorHAnsi" w:cstheme="majorHAnsi"/>
          <w:color w:val="000000"/>
          <w:sz w:val="24"/>
          <w:szCs w:val="24"/>
        </w:rPr>
      </w:pPr>
      <w:r w:rsidRPr="003F726D">
        <w:rPr>
          <w:rFonts w:asciiTheme="majorHAnsi" w:hAnsiTheme="majorHAnsi" w:cstheme="majorHAnsi"/>
          <w:color w:val="000000"/>
          <w:sz w:val="24"/>
          <w:szCs w:val="24"/>
        </w:rPr>
        <w:t xml:space="preserve">If a special class is oversubscribed the school will apply the following selection criteria to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These will be applied in the order listed below to applications received within the timeline as set out in the school’s annual admission notice for the special class. The child must have </w:t>
      </w:r>
      <w:r w:rsidRPr="003F726D">
        <w:rPr>
          <w:rFonts w:asciiTheme="majorHAnsi" w:eastAsia="Times" w:hAnsiTheme="majorHAnsi" w:cstheme="majorHAnsi"/>
          <w:color w:val="000000"/>
          <w:sz w:val="24"/>
          <w:szCs w:val="24"/>
        </w:rPr>
        <w:t xml:space="preserve">A Diagnosis from a psychiatrist/ psychologist that has assessed and classified the child as having autism or autistic spectrum disorder according to DSMV or ICD 10 criteria and a recommendation for a placement in a special class within a mainstream school </w:t>
      </w:r>
    </w:p>
    <w:p w:rsidR="00FA5A45" w:rsidRPr="003F726D" w:rsidRDefault="00817ACD" w:rsidP="00AA463E">
      <w:pPr>
        <w:widowControl w:val="0"/>
        <w:pBdr>
          <w:top w:val="nil"/>
          <w:left w:val="nil"/>
          <w:bottom w:val="nil"/>
          <w:right w:val="nil"/>
          <w:between w:val="nil"/>
        </w:pBdr>
        <w:spacing w:before="539" w:line="240" w:lineRule="auto"/>
        <w:ind w:left="121" w:right="289" w:firstLine="12"/>
        <w:rPr>
          <w:rFonts w:asciiTheme="majorHAnsi" w:eastAsia="Times" w:hAnsiTheme="majorHAnsi" w:cstheme="majorHAnsi"/>
          <w:color w:val="000000"/>
          <w:sz w:val="24"/>
          <w:szCs w:val="24"/>
        </w:rPr>
      </w:pPr>
      <w:r w:rsidRPr="003F726D">
        <w:rPr>
          <w:rFonts w:asciiTheme="majorHAnsi" w:hAnsiTheme="majorHAnsi" w:cstheme="majorHAnsi"/>
          <w:b/>
          <w:color w:val="000000"/>
          <w:sz w:val="24"/>
          <w:szCs w:val="24"/>
        </w:rPr>
        <w:t xml:space="preserve">Priority category 1: </w:t>
      </w:r>
      <w:r w:rsidRPr="003F726D">
        <w:rPr>
          <w:rFonts w:asciiTheme="majorHAnsi" w:eastAsia="Times" w:hAnsiTheme="majorHAnsi" w:cstheme="majorHAnsi"/>
          <w:color w:val="000000"/>
          <w:sz w:val="24"/>
          <w:szCs w:val="24"/>
        </w:rPr>
        <w:t xml:space="preserve">Current </w:t>
      </w:r>
      <w:r w:rsidR="00B4004D" w:rsidRPr="003F726D">
        <w:rPr>
          <w:rFonts w:asciiTheme="majorHAnsi" w:eastAsia="Times" w:hAnsiTheme="majorHAnsi" w:cstheme="majorHAnsi"/>
          <w:color w:val="000000"/>
          <w:sz w:val="24"/>
          <w:szCs w:val="24"/>
        </w:rPr>
        <w:t>students</w:t>
      </w:r>
      <w:r w:rsidRPr="003F726D">
        <w:rPr>
          <w:rFonts w:asciiTheme="majorHAnsi" w:eastAsia="Times" w:hAnsiTheme="majorHAnsi" w:cstheme="majorHAnsi"/>
          <w:color w:val="000000"/>
          <w:sz w:val="24"/>
          <w:szCs w:val="24"/>
        </w:rPr>
        <w:t xml:space="preserve"> of the school/</w:t>
      </w:r>
      <w:r w:rsidR="00B4004D" w:rsidRPr="003F726D">
        <w:rPr>
          <w:rFonts w:asciiTheme="majorHAnsi" w:eastAsia="Times" w:hAnsiTheme="majorHAnsi" w:cstheme="majorHAnsi"/>
          <w:color w:val="000000"/>
          <w:sz w:val="24"/>
          <w:szCs w:val="24"/>
        </w:rPr>
        <w:t>students</w:t>
      </w:r>
      <w:r w:rsidRPr="003F726D">
        <w:rPr>
          <w:rFonts w:asciiTheme="majorHAnsi" w:eastAsia="Times" w:hAnsiTheme="majorHAnsi" w:cstheme="majorHAnsi"/>
          <w:color w:val="000000"/>
          <w:sz w:val="24"/>
          <w:szCs w:val="24"/>
        </w:rPr>
        <w:t xml:space="preserve"> who have been offered a place in the mainstream school for the coming September</w:t>
      </w:r>
      <w:r w:rsidR="00810C88" w:rsidRPr="003F726D">
        <w:rPr>
          <w:rFonts w:asciiTheme="majorHAnsi" w:eastAsia="Times" w:hAnsiTheme="majorHAnsi" w:cstheme="majorHAnsi"/>
          <w:color w:val="000000"/>
          <w:sz w:val="24"/>
          <w:szCs w:val="24"/>
        </w:rPr>
        <w:t>.</w:t>
      </w:r>
    </w:p>
    <w:p w:rsidR="00625CD2" w:rsidRPr="003F726D" w:rsidRDefault="00817ACD" w:rsidP="00AA463E">
      <w:pPr>
        <w:widowControl w:val="0"/>
        <w:pBdr>
          <w:top w:val="nil"/>
          <w:left w:val="nil"/>
          <w:bottom w:val="nil"/>
          <w:right w:val="nil"/>
          <w:between w:val="nil"/>
        </w:pBdr>
        <w:spacing w:before="539" w:line="240" w:lineRule="auto"/>
        <w:ind w:left="121" w:right="289" w:firstLine="12"/>
        <w:rPr>
          <w:rFonts w:asciiTheme="majorHAnsi" w:eastAsia="Times" w:hAnsiTheme="majorHAnsi" w:cstheme="majorHAnsi"/>
          <w:color w:val="000000"/>
          <w:sz w:val="24"/>
          <w:szCs w:val="24"/>
        </w:rPr>
      </w:pPr>
      <w:r w:rsidRPr="003F726D">
        <w:rPr>
          <w:rFonts w:asciiTheme="majorHAnsi" w:hAnsiTheme="majorHAnsi" w:cstheme="majorHAnsi"/>
          <w:b/>
          <w:color w:val="000000"/>
          <w:sz w:val="24"/>
          <w:szCs w:val="24"/>
        </w:rPr>
        <w:t xml:space="preserve">Priority Category 2: </w:t>
      </w:r>
    </w:p>
    <w:p w:rsidR="00625CD2" w:rsidRPr="003F726D" w:rsidRDefault="00817ACD" w:rsidP="00AA463E">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Applicant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who are siblings of children enrolled </w:t>
      </w:r>
      <w:r w:rsidR="00A11F8C" w:rsidRPr="003F726D">
        <w:rPr>
          <w:rFonts w:asciiTheme="majorHAnsi" w:hAnsiTheme="majorHAnsi" w:cstheme="majorHAnsi"/>
          <w:color w:val="000000"/>
          <w:sz w:val="24"/>
          <w:szCs w:val="24"/>
        </w:rPr>
        <w:t xml:space="preserve">in the school including siblings of Early Start </w:t>
      </w:r>
      <w:r w:rsidR="00B4004D" w:rsidRPr="003F726D">
        <w:rPr>
          <w:rFonts w:asciiTheme="majorHAnsi" w:hAnsiTheme="majorHAnsi" w:cstheme="majorHAnsi"/>
          <w:color w:val="000000"/>
          <w:sz w:val="24"/>
          <w:szCs w:val="24"/>
        </w:rPr>
        <w:t>students</w:t>
      </w:r>
      <w:r w:rsidR="00810C88" w:rsidRPr="003F726D">
        <w:rPr>
          <w:rFonts w:asciiTheme="majorHAnsi" w:hAnsiTheme="majorHAnsi" w:cstheme="majorHAnsi"/>
          <w:color w:val="000000"/>
          <w:sz w:val="24"/>
          <w:szCs w:val="24"/>
        </w:rPr>
        <w:t xml:space="preserve"> and applicants living in the parish of </w:t>
      </w:r>
      <w:proofErr w:type="spellStart"/>
      <w:r w:rsidR="00810C88" w:rsidRPr="003F726D">
        <w:rPr>
          <w:rFonts w:asciiTheme="majorHAnsi" w:hAnsiTheme="majorHAnsi" w:cstheme="majorHAnsi"/>
          <w:color w:val="000000"/>
          <w:sz w:val="24"/>
          <w:szCs w:val="24"/>
        </w:rPr>
        <w:t>Mulhuddart</w:t>
      </w:r>
      <w:proofErr w:type="spellEnd"/>
      <w:r w:rsidR="00810C88" w:rsidRPr="003F726D">
        <w:rPr>
          <w:rFonts w:asciiTheme="majorHAnsi" w:hAnsiTheme="majorHAnsi" w:cstheme="majorHAnsi"/>
          <w:color w:val="000000"/>
          <w:sz w:val="24"/>
          <w:szCs w:val="24"/>
        </w:rPr>
        <w:t>.</w:t>
      </w:r>
    </w:p>
    <w:p w:rsidR="00625CD2" w:rsidRPr="003F726D" w:rsidRDefault="00817ACD" w:rsidP="00AA463E">
      <w:pPr>
        <w:widowControl w:val="0"/>
        <w:pBdr>
          <w:top w:val="nil"/>
          <w:left w:val="nil"/>
          <w:bottom w:val="nil"/>
          <w:right w:val="nil"/>
          <w:between w:val="nil"/>
        </w:pBdr>
        <w:spacing w:before="483" w:line="240" w:lineRule="auto"/>
        <w:ind w:left="134"/>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Priority Category 3: </w:t>
      </w:r>
    </w:p>
    <w:p w:rsidR="00625CD2" w:rsidRPr="003F726D" w:rsidRDefault="00810C88" w:rsidP="00810C88">
      <w:pPr>
        <w:widowControl w:val="0"/>
        <w:pBdr>
          <w:top w:val="nil"/>
          <w:left w:val="nil"/>
          <w:bottom w:val="nil"/>
          <w:right w:val="nil"/>
          <w:between w:val="nil"/>
        </w:pBdr>
        <w:spacing w:line="240" w:lineRule="auto"/>
        <w:ind w:left="126"/>
        <w:rPr>
          <w:rFonts w:asciiTheme="majorHAnsi" w:hAnsiTheme="majorHAnsi" w:cstheme="majorHAnsi"/>
          <w:color w:val="000000"/>
          <w:sz w:val="24"/>
          <w:szCs w:val="24"/>
        </w:rPr>
      </w:pPr>
      <w:r w:rsidRPr="003F726D">
        <w:rPr>
          <w:rFonts w:asciiTheme="majorHAnsi" w:hAnsiTheme="majorHAnsi" w:cstheme="majorHAnsi"/>
          <w:color w:val="000000"/>
          <w:sz w:val="24"/>
          <w:szCs w:val="24"/>
        </w:rPr>
        <w:t>Other Applicants</w:t>
      </w:r>
    </w:p>
    <w:p w:rsidR="00B94CE7" w:rsidRPr="003F726D" w:rsidRDefault="00B94CE7" w:rsidP="00AA463E">
      <w:pPr>
        <w:widowControl w:val="0"/>
        <w:pBdr>
          <w:top w:val="nil"/>
          <w:left w:val="nil"/>
          <w:bottom w:val="nil"/>
          <w:right w:val="nil"/>
          <w:between w:val="nil"/>
        </w:pBdr>
        <w:spacing w:line="240" w:lineRule="auto"/>
        <w:ind w:left="126"/>
        <w:rPr>
          <w:rFonts w:asciiTheme="majorHAnsi" w:hAnsiTheme="majorHAnsi" w:cstheme="majorHAnsi"/>
          <w:color w:val="000000"/>
          <w:sz w:val="24"/>
          <w:szCs w:val="24"/>
        </w:rPr>
      </w:pPr>
    </w:p>
    <w:p w:rsidR="00625CD2" w:rsidRPr="003F726D" w:rsidRDefault="00817ACD" w:rsidP="00AA463E">
      <w:pPr>
        <w:widowControl w:val="0"/>
        <w:pBdr>
          <w:top w:val="nil"/>
          <w:left w:val="nil"/>
          <w:bottom w:val="nil"/>
          <w:right w:val="nil"/>
          <w:between w:val="nil"/>
        </w:pBdr>
        <w:spacing w:line="240" w:lineRule="auto"/>
        <w:ind w:left="126"/>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In the event </w:t>
      </w:r>
      <w:r w:rsidR="00444615" w:rsidRPr="003F726D">
        <w:rPr>
          <w:rFonts w:asciiTheme="majorHAnsi" w:hAnsiTheme="majorHAnsi" w:cstheme="majorHAnsi"/>
          <w:color w:val="000000"/>
          <w:sz w:val="24"/>
          <w:szCs w:val="24"/>
        </w:rPr>
        <w:t xml:space="preserve">of </w:t>
      </w:r>
      <w:r w:rsidRPr="003F726D">
        <w:rPr>
          <w:rFonts w:asciiTheme="majorHAnsi" w:hAnsiTheme="majorHAnsi" w:cstheme="majorHAnsi"/>
          <w:color w:val="000000"/>
          <w:sz w:val="24"/>
          <w:szCs w:val="24"/>
        </w:rPr>
        <w:t xml:space="preserve">two or more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t>
      </w:r>
      <w:r w:rsidR="00444615" w:rsidRPr="003F726D">
        <w:rPr>
          <w:rFonts w:asciiTheme="majorHAnsi" w:hAnsiTheme="majorHAnsi" w:cstheme="majorHAnsi"/>
          <w:color w:val="000000"/>
          <w:sz w:val="24"/>
          <w:szCs w:val="24"/>
        </w:rPr>
        <w:t xml:space="preserve">being </w:t>
      </w:r>
      <w:r w:rsidRPr="003F726D">
        <w:rPr>
          <w:rFonts w:asciiTheme="majorHAnsi" w:hAnsiTheme="majorHAnsi" w:cstheme="majorHAnsi"/>
          <w:color w:val="000000"/>
          <w:sz w:val="24"/>
          <w:szCs w:val="24"/>
        </w:rPr>
        <w:t>tied for a plac</w:t>
      </w:r>
      <w:r w:rsidR="00444615" w:rsidRPr="003F726D">
        <w:rPr>
          <w:rFonts w:asciiTheme="majorHAnsi" w:hAnsiTheme="majorHAnsi" w:cstheme="majorHAnsi"/>
          <w:color w:val="000000"/>
          <w:sz w:val="24"/>
          <w:szCs w:val="24"/>
        </w:rPr>
        <w:t>e, the oldest student will be given priority</w:t>
      </w:r>
      <w:r w:rsidRPr="003F726D">
        <w:rPr>
          <w:rFonts w:asciiTheme="majorHAnsi" w:hAnsiTheme="majorHAnsi" w:cstheme="majorHAnsi"/>
          <w:color w:val="000000"/>
          <w:sz w:val="24"/>
          <w:szCs w:val="24"/>
        </w:rPr>
        <w:t xml:space="preserve">. </w:t>
      </w:r>
      <w:r w:rsidR="00444615" w:rsidRPr="003F726D">
        <w:rPr>
          <w:rFonts w:asciiTheme="majorHAnsi" w:hAnsiTheme="majorHAnsi" w:cstheme="majorHAnsi"/>
          <w:color w:val="000000"/>
          <w:sz w:val="24"/>
          <w:szCs w:val="24"/>
        </w:rPr>
        <w:t>If two or more applicants have the same date of</w:t>
      </w:r>
      <w:r w:rsidRPr="003F726D">
        <w:rPr>
          <w:rFonts w:asciiTheme="majorHAnsi" w:hAnsiTheme="majorHAnsi" w:cstheme="majorHAnsi"/>
          <w:color w:val="000000"/>
          <w:sz w:val="24"/>
          <w:szCs w:val="24"/>
        </w:rPr>
        <w:t xml:space="preserve"> </w:t>
      </w:r>
      <w:r w:rsidR="00444615" w:rsidRPr="003F726D">
        <w:rPr>
          <w:rFonts w:asciiTheme="majorHAnsi" w:hAnsiTheme="majorHAnsi" w:cstheme="majorHAnsi"/>
          <w:color w:val="000000"/>
          <w:sz w:val="24"/>
          <w:szCs w:val="24"/>
        </w:rPr>
        <w:t>birth, then a lottery will apply with an independent party present.</w:t>
      </w:r>
    </w:p>
    <w:p w:rsidR="004543AE" w:rsidRPr="003F726D" w:rsidRDefault="00817ACD" w:rsidP="00AA463E">
      <w:pPr>
        <w:widowControl w:val="0"/>
        <w:pBdr>
          <w:top w:val="nil"/>
          <w:left w:val="nil"/>
          <w:bottom w:val="nil"/>
          <w:right w:val="nil"/>
          <w:between w:val="nil"/>
        </w:pBdr>
        <w:spacing w:before="553" w:line="240" w:lineRule="auto"/>
        <w:ind w:left="120" w:right="51"/>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c) Other year groups – Senior Infants to 6</w:t>
      </w:r>
      <w:r w:rsidRPr="003F726D">
        <w:rPr>
          <w:rFonts w:asciiTheme="majorHAnsi" w:hAnsiTheme="majorHAnsi" w:cstheme="majorHAnsi"/>
          <w:b/>
          <w:color w:val="000000"/>
          <w:sz w:val="24"/>
          <w:szCs w:val="24"/>
          <w:vertAlign w:val="superscript"/>
        </w:rPr>
        <w:t xml:space="preserve">th </w:t>
      </w:r>
      <w:r w:rsidRPr="003F726D">
        <w:rPr>
          <w:rFonts w:asciiTheme="majorHAnsi" w:hAnsiTheme="majorHAnsi" w:cstheme="majorHAnsi"/>
          <w:b/>
          <w:color w:val="000000"/>
          <w:sz w:val="24"/>
          <w:szCs w:val="24"/>
        </w:rPr>
        <w:t xml:space="preserve">Class- Mainstream classes </w:t>
      </w:r>
    </w:p>
    <w:p w:rsidR="002F0EF1" w:rsidRPr="003F726D" w:rsidRDefault="002F0EF1" w:rsidP="00AA463E">
      <w:pPr>
        <w:widowControl w:val="0"/>
        <w:pBdr>
          <w:top w:val="nil"/>
          <w:left w:val="nil"/>
          <w:bottom w:val="nil"/>
          <w:right w:val="nil"/>
          <w:between w:val="nil"/>
        </w:pBdr>
        <w:spacing w:before="553" w:line="240" w:lineRule="auto"/>
        <w:ind w:left="120" w:right="51"/>
        <w:rPr>
          <w:rFonts w:asciiTheme="majorHAnsi" w:hAnsiTheme="majorHAnsi" w:cstheme="majorHAnsi"/>
          <w:color w:val="000000"/>
          <w:sz w:val="24"/>
          <w:szCs w:val="24"/>
        </w:rPr>
      </w:pPr>
      <w:r w:rsidRPr="003F726D">
        <w:rPr>
          <w:rFonts w:asciiTheme="majorHAnsi" w:hAnsiTheme="majorHAnsi" w:cstheme="majorHAnsi"/>
          <w:color w:val="000000"/>
          <w:sz w:val="24"/>
          <w:szCs w:val="24"/>
        </w:rPr>
        <w:t>The procedures of the school in re</w:t>
      </w:r>
      <w:r w:rsidR="00A52FAC" w:rsidRPr="003F726D">
        <w:rPr>
          <w:rFonts w:asciiTheme="majorHAnsi" w:hAnsiTheme="majorHAnsi" w:cstheme="majorHAnsi"/>
          <w:color w:val="000000"/>
          <w:sz w:val="24"/>
          <w:szCs w:val="24"/>
        </w:rPr>
        <w:t>la</w:t>
      </w:r>
      <w:r w:rsidRPr="003F726D">
        <w:rPr>
          <w:rFonts w:asciiTheme="majorHAnsi" w:hAnsiTheme="majorHAnsi" w:cstheme="majorHAnsi"/>
          <w:color w:val="000000"/>
          <w:sz w:val="24"/>
          <w:szCs w:val="24"/>
        </w:rPr>
        <w:t>tion to the admission of students who are</w:t>
      </w:r>
      <w:r w:rsidR="00A52FAC" w:rsidRPr="003F726D">
        <w:rPr>
          <w:rFonts w:asciiTheme="majorHAnsi" w:hAnsiTheme="majorHAnsi" w:cstheme="majorHAnsi"/>
          <w:color w:val="000000"/>
          <w:sz w:val="24"/>
          <w:szCs w:val="24"/>
        </w:rPr>
        <w:t xml:space="preserve"> not already </w:t>
      </w:r>
      <w:r w:rsidR="00A52FAC" w:rsidRPr="003F726D">
        <w:rPr>
          <w:rFonts w:asciiTheme="majorHAnsi" w:hAnsiTheme="majorHAnsi" w:cstheme="majorHAnsi"/>
          <w:color w:val="000000"/>
          <w:sz w:val="24"/>
          <w:szCs w:val="24"/>
        </w:rPr>
        <w:lastRenderedPageBreak/>
        <w:t>admitted to the school, after the commencement of the school year in which admission is sought or to classes or years other than the school’s intake group</w:t>
      </w:r>
      <w:r w:rsidR="00CE1AEA" w:rsidRPr="003F726D">
        <w:rPr>
          <w:rFonts w:asciiTheme="majorHAnsi" w:hAnsiTheme="majorHAnsi" w:cstheme="majorHAnsi"/>
          <w:color w:val="000000"/>
          <w:sz w:val="24"/>
          <w:szCs w:val="24"/>
        </w:rPr>
        <w:t>, are as follows:</w:t>
      </w:r>
    </w:p>
    <w:p w:rsidR="00CE1AEA" w:rsidRPr="003F726D" w:rsidRDefault="00CE1AEA" w:rsidP="00AA463E">
      <w:pPr>
        <w:widowControl w:val="0"/>
        <w:pBdr>
          <w:top w:val="nil"/>
          <w:left w:val="nil"/>
          <w:bottom w:val="nil"/>
          <w:right w:val="nil"/>
          <w:between w:val="nil"/>
        </w:pBdr>
        <w:spacing w:before="553" w:line="240" w:lineRule="auto"/>
        <w:ind w:left="120" w:right="51"/>
        <w:rPr>
          <w:rFonts w:asciiTheme="majorHAnsi" w:hAnsiTheme="majorHAnsi" w:cstheme="majorHAnsi"/>
          <w:color w:val="000000"/>
          <w:sz w:val="24"/>
          <w:szCs w:val="24"/>
        </w:rPr>
      </w:pPr>
      <w:r w:rsidRPr="003F726D">
        <w:rPr>
          <w:rFonts w:asciiTheme="majorHAnsi" w:hAnsiTheme="majorHAnsi" w:cstheme="majorHAnsi"/>
          <w:color w:val="000000"/>
          <w:sz w:val="24"/>
          <w:szCs w:val="24"/>
        </w:rPr>
        <w:t>All applicants for admission received for any class as outlined in the annual admission notice/Sections 5 and 6 above, will be considered and decided upon in accordance with our school’s admission policy, the Education Admissions to Schools Act 2018 and any regulations made under the Act.</w:t>
      </w:r>
    </w:p>
    <w:p w:rsidR="00625CD2" w:rsidRPr="003F726D" w:rsidRDefault="00817ACD" w:rsidP="00AA463E">
      <w:pPr>
        <w:widowControl w:val="0"/>
        <w:pBdr>
          <w:top w:val="nil"/>
          <w:left w:val="nil"/>
          <w:bottom w:val="nil"/>
          <w:right w:val="nil"/>
          <w:between w:val="nil"/>
        </w:pBdr>
        <w:spacing w:before="553" w:line="240" w:lineRule="auto"/>
        <w:ind w:left="120" w:right="51"/>
        <w:rPr>
          <w:rFonts w:asciiTheme="majorHAnsi" w:hAnsiTheme="majorHAnsi" w:cstheme="majorHAnsi"/>
          <w:b/>
          <w:color w:val="000000"/>
          <w:sz w:val="24"/>
          <w:szCs w:val="24"/>
        </w:rPr>
      </w:pPr>
      <w:r w:rsidRPr="003F726D">
        <w:rPr>
          <w:rFonts w:asciiTheme="majorHAnsi" w:hAnsiTheme="majorHAnsi" w:cstheme="majorHAnsi"/>
          <w:color w:val="000000"/>
          <w:sz w:val="24"/>
          <w:szCs w:val="24"/>
        </w:rPr>
        <w:t xml:space="preserve">If the school is oversubscribed, the school will, when deciding on applications for admission, apply the following selection criteria in the order listed below.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must be moving to the next year group if the application is for September or to the same year if applying to move during the school year:  </w:t>
      </w:r>
    </w:p>
    <w:p w:rsidR="00625CD2" w:rsidRPr="003F726D" w:rsidRDefault="00817ACD" w:rsidP="00AA463E">
      <w:pPr>
        <w:widowControl w:val="0"/>
        <w:pBdr>
          <w:top w:val="nil"/>
          <w:left w:val="nil"/>
          <w:bottom w:val="nil"/>
          <w:right w:val="nil"/>
          <w:between w:val="nil"/>
        </w:pBdr>
        <w:spacing w:before="255" w:line="240" w:lineRule="auto"/>
        <w:ind w:left="134"/>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Priority Category 1: </w:t>
      </w:r>
    </w:p>
    <w:p w:rsidR="00810C88" w:rsidRPr="003F726D" w:rsidRDefault="00817ACD" w:rsidP="00810C88">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Applicant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who are siblings</w:t>
      </w:r>
      <w:r w:rsidR="00B4004D" w:rsidRPr="003F726D">
        <w:rPr>
          <w:rFonts w:asciiTheme="majorHAnsi" w:hAnsiTheme="majorHAnsi" w:cstheme="majorHAnsi"/>
          <w:color w:val="000000"/>
          <w:sz w:val="24"/>
          <w:szCs w:val="24"/>
        </w:rPr>
        <w:t>/step-siblings</w:t>
      </w:r>
      <w:r w:rsidRPr="003F726D">
        <w:rPr>
          <w:rFonts w:asciiTheme="majorHAnsi" w:hAnsiTheme="majorHAnsi" w:cstheme="majorHAnsi"/>
          <w:color w:val="000000"/>
          <w:sz w:val="24"/>
          <w:szCs w:val="24"/>
        </w:rPr>
        <w:t xml:space="preserve"> of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enrolled in the schoo</w:t>
      </w:r>
      <w:r w:rsidR="00B4004D" w:rsidRPr="003F726D">
        <w:rPr>
          <w:rFonts w:asciiTheme="majorHAnsi" w:hAnsiTheme="majorHAnsi" w:cstheme="majorHAnsi"/>
          <w:color w:val="000000"/>
          <w:sz w:val="24"/>
          <w:szCs w:val="24"/>
        </w:rPr>
        <w:t>l/Early Start</w:t>
      </w:r>
      <w:r w:rsidR="0013458E" w:rsidRPr="003F726D">
        <w:rPr>
          <w:rFonts w:asciiTheme="majorHAnsi" w:hAnsiTheme="majorHAnsi" w:cstheme="majorHAnsi"/>
          <w:color w:val="000000"/>
          <w:sz w:val="24"/>
          <w:szCs w:val="24"/>
        </w:rPr>
        <w:t xml:space="preserve"> </w:t>
      </w:r>
      <w:r w:rsidR="00810C88" w:rsidRPr="003F726D">
        <w:rPr>
          <w:rFonts w:asciiTheme="majorHAnsi" w:hAnsiTheme="majorHAnsi" w:cstheme="majorHAnsi"/>
          <w:color w:val="000000"/>
          <w:sz w:val="24"/>
          <w:szCs w:val="24"/>
        </w:rPr>
        <w:t xml:space="preserve">and children of the parish of </w:t>
      </w:r>
      <w:proofErr w:type="spellStart"/>
      <w:r w:rsidR="00810C88" w:rsidRPr="003F726D">
        <w:rPr>
          <w:rFonts w:asciiTheme="majorHAnsi" w:hAnsiTheme="majorHAnsi" w:cstheme="majorHAnsi"/>
          <w:color w:val="000000"/>
          <w:sz w:val="24"/>
          <w:szCs w:val="24"/>
        </w:rPr>
        <w:t>Mulhuddart</w:t>
      </w:r>
      <w:proofErr w:type="spellEnd"/>
      <w:r w:rsidR="00810C88" w:rsidRPr="003F726D">
        <w:rPr>
          <w:rFonts w:asciiTheme="majorHAnsi" w:hAnsiTheme="majorHAnsi" w:cstheme="majorHAnsi"/>
          <w:color w:val="000000"/>
          <w:sz w:val="24"/>
          <w:szCs w:val="24"/>
        </w:rPr>
        <w:t>, eldest child first.</w:t>
      </w:r>
    </w:p>
    <w:p w:rsidR="00625CD2" w:rsidRPr="003F726D" w:rsidRDefault="00625CD2" w:rsidP="00AA463E">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625CD2" w:rsidRPr="003F726D" w:rsidRDefault="00817ACD" w:rsidP="00AA463E">
      <w:pPr>
        <w:widowControl w:val="0"/>
        <w:pBdr>
          <w:top w:val="nil"/>
          <w:left w:val="nil"/>
          <w:bottom w:val="nil"/>
          <w:right w:val="nil"/>
          <w:between w:val="nil"/>
        </w:pBdr>
        <w:spacing w:before="536" w:line="240" w:lineRule="auto"/>
        <w:ind w:left="134"/>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Priority Category 2: </w:t>
      </w:r>
    </w:p>
    <w:p w:rsidR="00625CD2" w:rsidRPr="003F726D" w:rsidRDefault="00817ACD" w:rsidP="00AA463E">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All other applicants</w:t>
      </w:r>
      <w:r w:rsidR="00AB3D57" w:rsidRPr="003F726D">
        <w:rPr>
          <w:rFonts w:asciiTheme="majorHAnsi" w:hAnsiTheme="majorHAnsi" w:cstheme="majorHAnsi"/>
          <w:color w:val="000000"/>
          <w:sz w:val="24"/>
          <w:szCs w:val="24"/>
        </w:rPr>
        <w:t>, eldest children first.</w:t>
      </w:r>
      <w:r w:rsidRPr="003F726D">
        <w:rPr>
          <w:rFonts w:asciiTheme="majorHAnsi" w:hAnsiTheme="majorHAnsi" w:cstheme="majorHAnsi"/>
          <w:color w:val="000000"/>
          <w:sz w:val="24"/>
          <w:szCs w:val="24"/>
        </w:rPr>
        <w:t xml:space="preserve"> </w:t>
      </w:r>
    </w:p>
    <w:p w:rsidR="00444615" w:rsidRPr="003F726D" w:rsidRDefault="00444615" w:rsidP="00AA463E">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444615" w:rsidRPr="003F726D" w:rsidRDefault="00444615" w:rsidP="00444615">
      <w:pPr>
        <w:widowControl w:val="0"/>
        <w:pBdr>
          <w:top w:val="nil"/>
          <w:left w:val="nil"/>
          <w:bottom w:val="nil"/>
          <w:right w:val="nil"/>
          <w:between w:val="nil"/>
        </w:pBdr>
        <w:spacing w:line="240" w:lineRule="auto"/>
        <w:ind w:left="126"/>
        <w:rPr>
          <w:rFonts w:asciiTheme="majorHAnsi" w:hAnsiTheme="majorHAnsi" w:cstheme="majorHAnsi"/>
          <w:color w:val="000000"/>
          <w:sz w:val="24"/>
          <w:szCs w:val="24"/>
        </w:rPr>
      </w:pPr>
      <w:r w:rsidRPr="003F726D">
        <w:rPr>
          <w:rFonts w:asciiTheme="majorHAnsi" w:hAnsiTheme="majorHAnsi" w:cstheme="majorHAnsi"/>
          <w:color w:val="000000"/>
          <w:sz w:val="24"/>
          <w:szCs w:val="24"/>
        </w:rPr>
        <w:t>In the event of two or more students being tied for a place, the oldest student will be given priority. If two or more applicants have the same date of birth, then a lottery will apply with an independent party present.</w:t>
      </w:r>
    </w:p>
    <w:p w:rsidR="00A11F8C" w:rsidRPr="003F726D" w:rsidRDefault="00A11F8C" w:rsidP="00AA463E">
      <w:pPr>
        <w:widowControl w:val="0"/>
        <w:pBdr>
          <w:top w:val="nil"/>
          <w:left w:val="nil"/>
          <w:bottom w:val="nil"/>
          <w:right w:val="nil"/>
          <w:between w:val="nil"/>
        </w:pBdr>
        <w:spacing w:line="240" w:lineRule="auto"/>
        <w:ind w:left="125" w:right="1105"/>
        <w:rPr>
          <w:rFonts w:asciiTheme="majorHAnsi" w:hAnsiTheme="majorHAnsi" w:cstheme="majorHAnsi"/>
          <w:color w:val="000000"/>
          <w:sz w:val="24"/>
          <w:szCs w:val="24"/>
        </w:rPr>
      </w:pPr>
    </w:p>
    <w:p w:rsidR="00A11F8C" w:rsidRPr="003F726D" w:rsidRDefault="00A11F8C" w:rsidP="00AA463E">
      <w:pPr>
        <w:widowControl w:val="0"/>
        <w:pBdr>
          <w:top w:val="nil"/>
          <w:left w:val="nil"/>
          <w:bottom w:val="nil"/>
          <w:right w:val="nil"/>
          <w:between w:val="nil"/>
        </w:pBdr>
        <w:spacing w:line="240" w:lineRule="auto"/>
        <w:ind w:left="125" w:right="1105"/>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d) Early Start </w:t>
      </w:r>
    </w:p>
    <w:p w:rsidR="006D5E22" w:rsidRPr="003F726D" w:rsidRDefault="006D5E22" w:rsidP="00127DFD">
      <w:pPr>
        <w:widowControl w:val="0"/>
        <w:pBdr>
          <w:top w:val="nil"/>
          <w:left w:val="nil"/>
          <w:bottom w:val="nil"/>
          <w:right w:val="nil"/>
          <w:between w:val="nil"/>
        </w:pBdr>
        <w:spacing w:line="240" w:lineRule="auto"/>
        <w:ind w:left="125" w:right="110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In accordance with the Department of Education revised guidelines (March 2012) </w:t>
      </w:r>
      <w:r w:rsidR="00127DFD" w:rsidRPr="003F726D">
        <w:rPr>
          <w:rFonts w:asciiTheme="majorHAnsi" w:hAnsiTheme="majorHAnsi" w:cstheme="majorHAnsi"/>
          <w:color w:val="000000"/>
          <w:sz w:val="24"/>
          <w:szCs w:val="24"/>
        </w:rPr>
        <w:t xml:space="preserve">children </w:t>
      </w:r>
      <w:r w:rsidRPr="003F726D">
        <w:rPr>
          <w:rFonts w:asciiTheme="majorHAnsi" w:hAnsiTheme="majorHAnsi" w:cstheme="majorHAnsi"/>
          <w:color w:val="000000"/>
          <w:sz w:val="24"/>
          <w:szCs w:val="24"/>
        </w:rPr>
        <w:t>must be more than 3 and less than 5 years on the 1</w:t>
      </w:r>
      <w:r w:rsidRPr="003F726D">
        <w:rPr>
          <w:rFonts w:asciiTheme="majorHAnsi" w:hAnsiTheme="majorHAnsi" w:cstheme="majorHAnsi"/>
          <w:color w:val="000000"/>
          <w:sz w:val="24"/>
          <w:szCs w:val="24"/>
          <w:vertAlign w:val="superscript"/>
        </w:rPr>
        <w:t>st</w:t>
      </w:r>
      <w:r w:rsidRPr="003F726D">
        <w:rPr>
          <w:rFonts w:asciiTheme="majorHAnsi" w:hAnsiTheme="majorHAnsi" w:cstheme="majorHAnsi"/>
          <w:color w:val="000000"/>
          <w:sz w:val="24"/>
          <w:szCs w:val="24"/>
        </w:rPr>
        <w:t xml:space="preserve"> September of the year of enrolment </w:t>
      </w:r>
      <w:r w:rsidR="00127DFD" w:rsidRPr="003F726D">
        <w:rPr>
          <w:rFonts w:asciiTheme="majorHAnsi" w:hAnsiTheme="majorHAnsi" w:cstheme="majorHAnsi"/>
          <w:color w:val="000000"/>
          <w:sz w:val="24"/>
          <w:szCs w:val="24"/>
        </w:rPr>
        <w:t>to the Early Start class.</w:t>
      </w:r>
    </w:p>
    <w:p w:rsidR="00127DFD" w:rsidRPr="003F726D" w:rsidRDefault="00127DFD" w:rsidP="00127DFD">
      <w:pPr>
        <w:widowControl w:val="0"/>
        <w:pBdr>
          <w:top w:val="nil"/>
          <w:left w:val="nil"/>
          <w:bottom w:val="nil"/>
          <w:right w:val="nil"/>
          <w:between w:val="nil"/>
        </w:pBdr>
        <w:spacing w:line="240" w:lineRule="auto"/>
        <w:ind w:left="125" w:right="110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Board of Management will also </w:t>
      </w:r>
      <w:proofErr w:type="gramStart"/>
      <w:r w:rsidRPr="003F726D">
        <w:rPr>
          <w:rFonts w:asciiTheme="majorHAnsi" w:hAnsiTheme="majorHAnsi" w:cstheme="majorHAnsi"/>
          <w:color w:val="000000"/>
          <w:sz w:val="24"/>
          <w:szCs w:val="24"/>
        </w:rPr>
        <w:t>take into account</w:t>
      </w:r>
      <w:proofErr w:type="gramEnd"/>
      <w:r w:rsidRPr="003F726D">
        <w:rPr>
          <w:rFonts w:asciiTheme="majorHAnsi" w:hAnsiTheme="majorHAnsi" w:cstheme="majorHAnsi"/>
          <w:color w:val="000000"/>
          <w:sz w:val="24"/>
          <w:szCs w:val="24"/>
        </w:rPr>
        <w:t>:</w:t>
      </w:r>
    </w:p>
    <w:p w:rsidR="006D5E22" w:rsidRPr="003F726D" w:rsidRDefault="006D5E22" w:rsidP="006D5E22">
      <w:pPr>
        <w:pStyle w:val="ListParagraph"/>
        <w:widowControl w:val="0"/>
        <w:numPr>
          <w:ilvl w:val="0"/>
          <w:numId w:val="11"/>
        </w:numPr>
        <w:pBdr>
          <w:top w:val="nil"/>
          <w:left w:val="nil"/>
          <w:bottom w:val="nil"/>
          <w:right w:val="nil"/>
          <w:between w:val="nil"/>
        </w:pBdr>
        <w:spacing w:line="240" w:lineRule="auto"/>
        <w:ind w:right="1105"/>
        <w:rPr>
          <w:rFonts w:asciiTheme="majorHAnsi" w:hAnsiTheme="majorHAnsi" w:cstheme="majorHAnsi"/>
          <w:color w:val="000000"/>
          <w:sz w:val="24"/>
          <w:szCs w:val="24"/>
        </w:rPr>
      </w:pPr>
      <w:r w:rsidRPr="003F726D">
        <w:rPr>
          <w:rFonts w:asciiTheme="majorHAnsi" w:hAnsiTheme="majorHAnsi" w:cstheme="majorHAnsi"/>
          <w:color w:val="000000"/>
          <w:sz w:val="24"/>
          <w:szCs w:val="24"/>
        </w:rPr>
        <w:t>Needs of Family/Child</w:t>
      </w:r>
    </w:p>
    <w:p w:rsidR="006D5E22" w:rsidRPr="003F726D" w:rsidRDefault="006D5E22" w:rsidP="006D5E22">
      <w:pPr>
        <w:pStyle w:val="ListParagraph"/>
        <w:widowControl w:val="0"/>
        <w:numPr>
          <w:ilvl w:val="0"/>
          <w:numId w:val="11"/>
        </w:numPr>
        <w:pBdr>
          <w:top w:val="nil"/>
          <w:left w:val="nil"/>
          <w:bottom w:val="nil"/>
          <w:right w:val="nil"/>
          <w:between w:val="nil"/>
        </w:pBdr>
        <w:spacing w:line="240" w:lineRule="auto"/>
        <w:ind w:right="110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Recommendation of Other agencies </w:t>
      </w:r>
    </w:p>
    <w:p w:rsidR="00127DFD" w:rsidRPr="003F726D" w:rsidRDefault="00127DFD" w:rsidP="00127DFD">
      <w:pPr>
        <w:pStyle w:val="ListParagraph"/>
        <w:widowControl w:val="0"/>
        <w:pBdr>
          <w:top w:val="nil"/>
          <w:left w:val="nil"/>
          <w:bottom w:val="nil"/>
          <w:right w:val="nil"/>
          <w:between w:val="nil"/>
        </w:pBdr>
        <w:spacing w:line="240" w:lineRule="auto"/>
        <w:ind w:left="485" w:right="1105"/>
        <w:rPr>
          <w:rFonts w:asciiTheme="majorHAnsi" w:hAnsiTheme="majorHAnsi" w:cstheme="majorHAnsi"/>
          <w:color w:val="000000"/>
          <w:sz w:val="24"/>
          <w:szCs w:val="24"/>
        </w:rPr>
      </w:pPr>
    </w:p>
    <w:p w:rsidR="00127DFD" w:rsidRPr="003F726D" w:rsidRDefault="00127DFD" w:rsidP="00127DFD">
      <w:pPr>
        <w:widowControl w:val="0"/>
        <w:pBdr>
          <w:top w:val="nil"/>
          <w:left w:val="nil"/>
          <w:bottom w:val="nil"/>
          <w:right w:val="nil"/>
          <w:between w:val="nil"/>
        </w:pBdr>
        <w:spacing w:before="255" w:line="240" w:lineRule="auto"/>
        <w:ind w:left="134"/>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Priority Category 1: </w:t>
      </w:r>
    </w:p>
    <w:p w:rsidR="0013458E" w:rsidRPr="003F726D" w:rsidRDefault="0013458E" w:rsidP="0013458E">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Applicant students who are siblings/step-siblings of students enrolled in the school and children of the parish of </w:t>
      </w:r>
      <w:proofErr w:type="spellStart"/>
      <w:r w:rsidRPr="003F726D">
        <w:rPr>
          <w:rFonts w:asciiTheme="majorHAnsi" w:hAnsiTheme="majorHAnsi" w:cstheme="majorHAnsi"/>
          <w:color w:val="000000"/>
          <w:sz w:val="24"/>
          <w:szCs w:val="24"/>
        </w:rPr>
        <w:t>Mulhuddart</w:t>
      </w:r>
      <w:proofErr w:type="spellEnd"/>
      <w:r w:rsidRPr="003F726D">
        <w:rPr>
          <w:rFonts w:asciiTheme="majorHAnsi" w:hAnsiTheme="majorHAnsi" w:cstheme="majorHAnsi"/>
          <w:color w:val="000000"/>
          <w:sz w:val="24"/>
          <w:szCs w:val="24"/>
        </w:rPr>
        <w:t>, eldest child first.</w:t>
      </w:r>
    </w:p>
    <w:p w:rsidR="00127DFD" w:rsidRPr="003F726D" w:rsidRDefault="00127DFD" w:rsidP="00127DFD">
      <w:pPr>
        <w:widowControl w:val="0"/>
        <w:pBdr>
          <w:top w:val="nil"/>
          <w:left w:val="nil"/>
          <w:bottom w:val="nil"/>
          <w:right w:val="nil"/>
          <w:between w:val="nil"/>
        </w:pBdr>
        <w:spacing w:before="536" w:line="240" w:lineRule="auto"/>
        <w:ind w:left="134"/>
        <w:rPr>
          <w:rFonts w:asciiTheme="majorHAnsi" w:hAnsiTheme="majorHAnsi" w:cstheme="majorHAnsi"/>
          <w:b/>
          <w:color w:val="000000"/>
          <w:sz w:val="24"/>
          <w:szCs w:val="24"/>
        </w:rPr>
      </w:pPr>
      <w:r w:rsidRPr="003F726D">
        <w:rPr>
          <w:rFonts w:asciiTheme="majorHAnsi" w:hAnsiTheme="majorHAnsi" w:cstheme="majorHAnsi"/>
          <w:b/>
          <w:color w:val="000000"/>
          <w:sz w:val="24"/>
          <w:szCs w:val="24"/>
        </w:rPr>
        <w:t xml:space="preserve">Priority Category 2: </w:t>
      </w:r>
    </w:p>
    <w:p w:rsidR="00127DFD" w:rsidRPr="003F726D" w:rsidRDefault="00127DFD" w:rsidP="00127DF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All other applicants, eldest children first. </w:t>
      </w:r>
    </w:p>
    <w:p w:rsidR="00444615" w:rsidRPr="003F726D" w:rsidRDefault="00444615" w:rsidP="00127DF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444615" w:rsidRPr="003F726D" w:rsidRDefault="00444615" w:rsidP="00444615">
      <w:pPr>
        <w:widowControl w:val="0"/>
        <w:pBdr>
          <w:top w:val="nil"/>
          <w:left w:val="nil"/>
          <w:bottom w:val="nil"/>
          <w:right w:val="nil"/>
          <w:between w:val="nil"/>
        </w:pBdr>
        <w:spacing w:line="240" w:lineRule="auto"/>
        <w:ind w:left="126"/>
        <w:rPr>
          <w:rFonts w:asciiTheme="majorHAnsi" w:hAnsiTheme="majorHAnsi" w:cstheme="majorHAnsi"/>
          <w:color w:val="000000"/>
          <w:sz w:val="24"/>
          <w:szCs w:val="24"/>
        </w:rPr>
      </w:pPr>
      <w:r w:rsidRPr="003F726D">
        <w:rPr>
          <w:rFonts w:asciiTheme="majorHAnsi" w:hAnsiTheme="majorHAnsi" w:cstheme="majorHAnsi"/>
          <w:color w:val="000000"/>
          <w:sz w:val="24"/>
          <w:szCs w:val="24"/>
        </w:rPr>
        <w:t>In the event of two or more students being tied for a place, the oldest student will be given priority. If two or more applicants have the same date of birth, then a lottery will apply with an independent party present.</w:t>
      </w:r>
    </w:p>
    <w:p w:rsidR="00444615" w:rsidRPr="003F726D" w:rsidRDefault="00444615" w:rsidP="00127DFD">
      <w:pPr>
        <w:widowControl w:val="0"/>
        <w:pBdr>
          <w:top w:val="nil"/>
          <w:left w:val="nil"/>
          <w:bottom w:val="nil"/>
          <w:right w:val="nil"/>
          <w:between w:val="nil"/>
        </w:pBdr>
        <w:spacing w:line="240" w:lineRule="auto"/>
        <w:ind w:left="120"/>
        <w:rPr>
          <w:rFonts w:asciiTheme="majorHAnsi" w:hAnsiTheme="majorHAnsi" w:cstheme="majorHAnsi"/>
          <w:color w:val="000000"/>
          <w:sz w:val="24"/>
          <w:szCs w:val="24"/>
        </w:rPr>
      </w:pPr>
    </w:p>
    <w:p w:rsidR="00127DFD" w:rsidRPr="003F726D" w:rsidRDefault="00127DFD" w:rsidP="00127DFD">
      <w:pPr>
        <w:pStyle w:val="ListParagraph"/>
        <w:widowControl w:val="0"/>
        <w:pBdr>
          <w:top w:val="nil"/>
          <w:left w:val="nil"/>
          <w:bottom w:val="nil"/>
          <w:right w:val="nil"/>
          <w:between w:val="nil"/>
        </w:pBdr>
        <w:spacing w:line="240" w:lineRule="auto"/>
        <w:ind w:left="485" w:right="1105"/>
        <w:rPr>
          <w:rFonts w:asciiTheme="majorHAnsi" w:hAnsiTheme="majorHAnsi" w:cstheme="majorHAnsi"/>
          <w:color w:val="000000"/>
          <w:sz w:val="24"/>
          <w:szCs w:val="24"/>
        </w:rPr>
      </w:pPr>
    </w:p>
    <w:p w:rsidR="006D5E22" w:rsidRPr="003F726D" w:rsidRDefault="006D5E22" w:rsidP="006D5E22">
      <w:pPr>
        <w:widowControl w:val="0"/>
        <w:pBdr>
          <w:top w:val="nil"/>
          <w:left w:val="nil"/>
          <w:bottom w:val="nil"/>
          <w:right w:val="nil"/>
          <w:between w:val="nil"/>
        </w:pBdr>
        <w:spacing w:line="240" w:lineRule="auto"/>
        <w:ind w:left="125" w:right="1105"/>
        <w:rPr>
          <w:rFonts w:asciiTheme="majorHAnsi" w:hAnsiTheme="majorHAnsi" w:cstheme="majorHAnsi"/>
          <w:color w:val="000000"/>
          <w:sz w:val="24"/>
          <w:szCs w:val="24"/>
        </w:rPr>
      </w:pPr>
    </w:p>
    <w:p w:rsidR="00B94CE7" w:rsidRPr="003F726D" w:rsidRDefault="00B94CE7" w:rsidP="006D5E22">
      <w:pPr>
        <w:widowControl w:val="0"/>
        <w:pBdr>
          <w:top w:val="nil"/>
          <w:left w:val="nil"/>
          <w:bottom w:val="nil"/>
          <w:right w:val="nil"/>
          <w:between w:val="nil"/>
        </w:pBdr>
        <w:spacing w:line="240" w:lineRule="auto"/>
        <w:ind w:right="1105"/>
        <w:rPr>
          <w:rFonts w:asciiTheme="majorHAnsi" w:hAnsiTheme="majorHAnsi" w:cstheme="majorHAnsi"/>
          <w:color w:val="000000"/>
          <w:sz w:val="24"/>
          <w:szCs w:val="24"/>
        </w:rPr>
      </w:pPr>
    </w:p>
    <w:p w:rsidR="00625CD2" w:rsidRPr="003F726D" w:rsidRDefault="00817ACD" w:rsidP="00AA463E">
      <w:pPr>
        <w:widowControl w:val="0"/>
        <w:pBdr>
          <w:top w:val="nil"/>
          <w:left w:val="nil"/>
          <w:bottom w:val="nil"/>
          <w:right w:val="nil"/>
          <w:between w:val="nil"/>
        </w:pBdr>
        <w:spacing w:line="240" w:lineRule="auto"/>
        <w:ind w:left="125" w:right="1105"/>
        <w:rPr>
          <w:rFonts w:asciiTheme="majorHAnsi" w:hAnsiTheme="majorHAnsi" w:cstheme="majorHAnsi"/>
          <w:color w:val="000000"/>
          <w:sz w:val="24"/>
          <w:szCs w:val="24"/>
        </w:rPr>
      </w:pPr>
      <w:r w:rsidRPr="003F726D">
        <w:rPr>
          <w:rFonts w:asciiTheme="majorHAnsi" w:hAnsiTheme="majorHAnsi" w:cstheme="majorHAnsi"/>
          <w:b/>
          <w:color w:val="385623"/>
          <w:sz w:val="24"/>
          <w:szCs w:val="24"/>
        </w:rPr>
        <w:t xml:space="preserve">8. Late Applications </w:t>
      </w:r>
    </w:p>
    <w:p w:rsidR="00625CD2" w:rsidRPr="003F726D" w:rsidRDefault="00817ACD" w:rsidP="00AA463E">
      <w:pPr>
        <w:widowControl w:val="0"/>
        <w:pBdr>
          <w:top w:val="nil"/>
          <w:left w:val="nil"/>
          <w:bottom w:val="nil"/>
          <w:right w:val="nil"/>
          <w:between w:val="nil"/>
        </w:pBdr>
        <w:spacing w:before="248" w:line="240" w:lineRule="auto"/>
        <w:ind w:left="120" w:right="82" w:hanging="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All applications for admission received after the closing </w:t>
      </w:r>
      <w:r w:rsidR="006D5E22" w:rsidRPr="003F726D">
        <w:rPr>
          <w:rFonts w:asciiTheme="majorHAnsi" w:hAnsiTheme="majorHAnsi" w:cstheme="majorHAnsi"/>
          <w:color w:val="000000"/>
          <w:sz w:val="24"/>
          <w:szCs w:val="24"/>
        </w:rPr>
        <w:t xml:space="preserve">date as outlined in the annual </w:t>
      </w:r>
      <w:r w:rsidRPr="003F726D">
        <w:rPr>
          <w:rFonts w:asciiTheme="majorHAnsi" w:hAnsiTheme="majorHAnsi" w:cstheme="majorHAnsi"/>
          <w:color w:val="000000"/>
          <w:sz w:val="24"/>
          <w:szCs w:val="24"/>
        </w:rPr>
        <w:t xml:space="preserve">admission notice for Junior Infants, special class or to other year groups will be considered and decided upon </w:t>
      </w:r>
      <w:r w:rsidRPr="003F726D">
        <w:rPr>
          <w:rFonts w:asciiTheme="majorHAnsi" w:hAnsiTheme="majorHAnsi" w:cstheme="majorHAnsi"/>
          <w:b/>
          <w:color w:val="000000"/>
          <w:sz w:val="24"/>
          <w:szCs w:val="24"/>
        </w:rPr>
        <w:t xml:space="preserve">in date order of when they were received </w:t>
      </w:r>
      <w:r w:rsidRPr="003F726D">
        <w:rPr>
          <w:rFonts w:asciiTheme="majorHAnsi" w:hAnsiTheme="majorHAnsi" w:cstheme="majorHAnsi"/>
          <w:color w:val="000000"/>
          <w:sz w:val="24"/>
          <w:szCs w:val="24"/>
        </w:rPr>
        <w:t xml:space="preserve">in accordance with our school’s admissions policy, the Education Admissions to School Act 2018 and any regulations made under that Act. </w:t>
      </w:r>
    </w:p>
    <w:p w:rsidR="00625CD2" w:rsidRPr="003F726D" w:rsidRDefault="00817ACD" w:rsidP="00AA463E">
      <w:pPr>
        <w:widowControl w:val="0"/>
        <w:pBdr>
          <w:top w:val="nil"/>
          <w:left w:val="nil"/>
          <w:bottom w:val="nil"/>
          <w:right w:val="nil"/>
          <w:between w:val="nil"/>
        </w:pBdr>
        <w:spacing w:before="259" w:line="240" w:lineRule="auto"/>
        <w:ind w:left="120" w:right="179" w:firstLine="13"/>
        <w:rPr>
          <w:rFonts w:asciiTheme="majorHAnsi" w:hAnsiTheme="majorHAnsi" w:cstheme="majorHAnsi"/>
          <w:color w:val="000000"/>
          <w:sz w:val="24"/>
          <w:szCs w:val="24"/>
        </w:rPr>
      </w:pPr>
      <w:r w:rsidRPr="003F726D">
        <w:rPr>
          <w:rFonts w:asciiTheme="majorHAnsi" w:hAnsiTheme="majorHAnsi" w:cstheme="majorHAnsi"/>
          <w:color w:val="000000"/>
          <w:sz w:val="24"/>
          <w:szCs w:val="24"/>
        </w:rPr>
        <w:t>Late applicants will be notified of the decision in respect of th</w:t>
      </w:r>
      <w:r w:rsidR="006D5E22" w:rsidRPr="003F726D">
        <w:rPr>
          <w:rFonts w:asciiTheme="majorHAnsi" w:hAnsiTheme="majorHAnsi" w:cstheme="majorHAnsi"/>
          <w:color w:val="000000"/>
          <w:sz w:val="24"/>
          <w:szCs w:val="24"/>
        </w:rPr>
        <w:t xml:space="preserve">eir application not later than </w:t>
      </w:r>
      <w:r w:rsidRPr="003F726D">
        <w:rPr>
          <w:rFonts w:asciiTheme="majorHAnsi" w:hAnsiTheme="majorHAnsi" w:cstheme="majorHAnsi"/>
          <w:color w:val="000000"/>
          <w:sz w:val="24"/>
          <w:szCs w:val="24"/>
        </w:rPr>
        <w:t xml:space="preserve">three weeks after the date on which the school received the application. Late applicants will be offered a place if there is a place available. </w:t>
      </w:r>
      <w:r w:rsidRPr="003F726D">
        <w:rPr>
          <w:rFonts w:asciiTheme="majorHAnsi" w:hAnsiTheme="majorHAnsi" w:cstheme="majorHAnsi"/>
          <w:b/>
          <w:color w:val="000000"/>
          <w:sz w:val="24"/>
          <w:szCs w:val="24"/>
        </w:rPr>
        <w:t>In the ev</w:t>
      </w:r>
      <w:r w:rsidR="006D5E22" w:rsidRPr="003F726D">
        <w:rPr>
          <w:rFonts w:asciiTheme="majorHAnsi" w:hAnsiTheme="majorHAnsi" w:cstheme="majorHAnsi"/>
          <w:b/>
          <w:color w:val="000000"/>
          <w:sz w:val="24"/>
          <w:szCs w:val="24"/>
        </w:rPr>
        <w:t xml:space="preserve">ent that there is no place the </w:t>
      </w:r>
      <w:r w:rsidRPr="003F726D">
        <w:rPr>
          <w:rFonts w:asciiTheme="majorHAnsi" w:hAnsiTheme="majorHAnsi" w:cstheme="majorHAnsi"/>
          <w:b/>
          <w:color w:val="000000"/>
          <w:sz w:val="24"/>
          <w:szCs w:val="24"/>
        </w:rPr>
        <w:t xml:space="preserve">name of the applicant will be added to the waiting </w:t>
      </w:r>
      <w:r w:rsidRPr="003F726D">
        <w:rPr>
          <w:rFonts w:asciiTheme="majorHAnsi" w:hAnsiTheme="majorHAnsi" w:cstheme="majorHAnsi"/>
          <w:color w:val="000000"/>
          <w:sz w:val="24"/>
          <w:szCs w:val="24"/>
        </w:rPr>
        <w:t xml:space="preserve">list at the end of the waiting list that is current at the time the application is received. </w:t>
      </w:r>
    </w:p>
    <w:p w:rsidR="00625CD2" w:rsidRPr="003F726D" w:rsidRDefault="00817ACD" w:rsidP="00AA463E">
      <w:pPr>
        <w:widowControl w:val="0"/>
        <w:pBdr>
          <w:top w:val="nil"/>
          <w:left w:val="nil"/>
          <w:bottom w:val="nil"/>
          <w:right w:val="nil"/>
          <w:between w:val="nil"/>
        </w:pBdr>
        <w:spacing w:before="259" w:line="240" w:lineRule="auto"/>
        <w:ind w:left="120" w:right="599" w:firstLine="1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If two applications are received at the same time the applicant will be offered a place or placed on the waiting list by earliest date of birth. Individuals born on the same date/ twins/multiple birth will be put in alphabetical order of their first name </w:t>
      </w:r>
    </w:p>
    <w:p w:rsidR="00625CD2" w:rsidRPr="003F726D" w:rsidRDefault="00817ACD" w:rsidP="00AA463E">
      <w:pPr>
        <w:widowControl w:val="0"/>
        <w:pBdr>
          <w:top w:val="nil"/>
          <w:left w:val="nil"/>
          <w:bottom w:val="nil"/>
          <w:right w:val="nil"/>
          <w:between w:val="nil"/>
        </w:pBdr>
        <w:spacing w:before="549" w:line="240" w:lineRule="auto"/>
        <w:ind w:left="124"/>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9. Waiting list in the event of oversubscription </w:t>
      </w:r>
    </w:p>
    <w:p w:rsidR="00625CD2" w:rsidRPr="003F726D" w:rsidRDefault="00817ACD" w:rsidP="00AA463E">
      <w:pPr>
        <w:widowControl w:val="0"/>
        <w:pBdr>
          <w:top w:val="nil"/>
          <w:left w:val="nil"/>
          <w:bottom w:val="nil"/>
          <w:right w:val="nil"/>
          <w:between w:val="nil"/>
        </w:pBdr>
        <w:spacing w:before="251" w:line="240" w:lineRule="auto"/>
        <w:ind w:left="120" w:right="210" w:firstLine="1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In the event of there being more applications to the school year concerned than places available in Junior Infants, a special class or other year groups, a waiting list of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whose applications for admission to </w:t>
      </w:r>
      <w:proofErr w:type="spellStart"/>
      <w:r w:rsidR="00B94CE7" w:rsidRPr="003F726D">
        <w:rPr>
          <w:rFonts w:asciiTheme="majorHAnsi" w:hAnsiTheme="majorHAnsi" w:cstheme="majorHAnsi"/>
          <w:color w:val="000000"/>
          <w:sz w:val="24"/>
          <w:szCs w:val="24"/>
        </w:rPr>
        <w:t>Ladyswell</w:t>
      </w:r>
      <w:proofErr w:type="spellEnd"/>
      <w:r w:rsidR="00B94CE7" w:rsidRPr="003F726D">
        <w:rPr>
          <w:rFonts w:asciiTheme="majorHAnsi" w:hAnsiTheme="majorHAnsi" w:cstheme="majorHAnsi"/>
          <w:color w:val="000000"/>
          <w:sz w:val="24"/>
          <w:szCs w:val="24"/>
        </w:rPr>
        <w:t xml:space="preserve"> </w:t>
      </w:r>
      <w:r w:rsidR="00EF7DB8" w:rsidRPr="003F726D">
        <w:rPr>
          <w:rFonts w:asciiTheme="majorHAnsi" w:hAnsiTheme="majorHAnsi" w:cstheme="majorHAnsi"/>
          <w:color w:val="000000"/>
          <w:sz w:val="24"/>
          <w:szCs w:val="24"/>
        </w:rPr>
        <w:t xml:space="preserve">NS </w:t>
      </w:r>
      <w:r w:rsidRPr="003F726D">
        <w:rPr>
          <w:rFonts w:asciiTheme="majorHAnsi" w:hAnsiTheme="majorHAnsi" w:cstheme="majorHAnsi"/>
          <w:color w:val="000000"/>
          <w:sz w:val="24"/>
          <w:szCs w:val="24"/>
        </w:rPr>
        <w:t xml:space="preserve">were unsuccessful due to the school being oversubscribed will be compiled and will remain valid for the school year in which admission is being sought. </w:t>
      </w:r>
    </w:p>
    <w:p w:rsidR="00625CD2" w:rsidRPr="003F726D" w:rsidRDefault="00817ACD" w:rsidP="00AA463E">
      <w:pPr>
        <w:widowControl w:val="0"/>
        <w:pBdr>
          <w:top w:val="nil"/>
          <w:left w:val="nil"/>
          <w:bottom w:val="nil"/>
          <w:right w:val="nil"/>
          <w:between w:val="nil"/>
        </w:pBdr>
        <w:spacing w:before="256" w:line="240" w:lineRule="auto"/>
        <w:ind w:left="120" w:right="56" w:firstLine="15"/>
        <w:rPr>
          <w:rFonts w:asciiTheme="majorHAnsi" w:hAnsiTheme="majorHAnsi" w:cstheme="majorHAnsi"/>
          <w:b/>
          <w:color w:val="000000"/>
          <w:sz w:val="24"/>
          <w:szCs w:val="24"/>
        </w:rPr>
      </w:pPr>
      <w:r w:rsidRPr="003F726D">
        <w:rPr>
          <w:rFonts w:asciiTheme="majorHAnsi" w:hAnsiTheme="majorHAnsi" w:cstheme="majorHAnsi"/>
          <w:color w:val="000000"/>
          <w:sz w:val="24"/>
          <w:szCs w:val="24"/>
        </w:rPr>
        <w:t xml:space="preserve">Placement on the waiting list of </w:t>
      </w:r>
      <w:proofErr w:type="spellStart"/>
      <w:r w:rsidR="00B94CE7" w:rsidRPr="003F726D">
        <w:rPr>
          <w:rFonts w:asciiTheme="majorHAnsi" w:hAnsiTheme="majorHAnsi" w:cstheme="majorHAnsi"/>
          <w:color w:val="000000"/>
          <w:sz w:val="24"/>
          <w:szCs w:val="24"/>
        </w:rPr>
        <w:t>Ladyswell</w:t>
      </w:r>
      <w:proofErr w:type="spellEnd"/>
      <w:r w:rsidR="00B94CE7" w:rsidRPr="003F726D">
        <w:rPr>
          <w:rFonts w:asciiTheme="majorHAnsi" w:hAnsiTheme="majorHAnsi" w:cstheme="majorHAnsi"/>
          <w:color w:val="000000"/>
          <w:sz w:val="24"/>
          <w:szCs w:val="24"/>
        </w:rPr>
        <w:t xml:space="preserve"> </w:t>
      </w:r>
      <w:r w:rsidR="00EF7DB8" w:rsidRPr="003F726D">
        <w:rPr>
          <w:rFonts w:asciiTheme="majorHAnsi" w:hAnsiTheme="majorHAnsi" w:cstheme="majorHAnsi"/>
          <w:color w:val="000000"/>
          <w:sz w:val="24"/>
          <w:szCs w:val="24"/>
        </w:rPr>
        <w:t xml:space="preserve">NS </w:t>
      </w:r>
      <w:r w:rsidRPr="003F726D">
        <w:rPr>
          <w:rFonts w:asciiTheme="majorHAnsi" w:hAnsiTheme="majorHAnsi" w:cstheme="majorHAnsi"/>
          <w:color w:val="000000"/>
          <w:sz w:val="24"/>
          <w:szCs w:val="24"/>
        </w:rPr>
        <w:t xml:space="preserve">is in the </w:t>
      </w:r>
      <w:r w:rsidRPr="003F726D">
        <w:rPr>
          <w:rFonts w:asciiTheme="majorHAnsi" w:hAnsiTheme="majorHAnsi" w:cstheme="majorHAnsi"/>
          <w:b/>
          <w:color w:val="000000"/>
          <w:sz w:val="24"/>
          <w:szCs w:val="24"/>
        </w:rPr>
        <w:t>ord</w:t>
      </w:r>
      <w:r w:rsidR="006D5E22" w:rsidRPr="003F726D">
        <w:rPr>
          <w:rFonts w:asciiTheme="majorHAnsi" w:hAnsiTheme="majorHAnsi" w:cstheme="majorHAnsi"/>
          <w:b/>
          <w:color w:val="000000"/>
          <w:sz w:val="24"/>
          <w:szCs w:val="24"/>
        </w:rPr>
        <w:t xml:space="preserve">er of priority assigned to the </w:t>
      </w:r>
      <w:r w:rsidR="00B4004D" w:rsidRPr="003F726D">
        <w:rPr>
          <w:rFonts w:asciiTheme="majorHAnsi" w:hAnsiTheme="majorHAnsi" w:cstheme="majorHAnsi"/>
          <w:b/>
          <w:color w:val="000000"/>
          <w:sz w:val="24"/>
          <w:szCs w:val="24"/>
        </w:rPr>
        <w:t>students</w:t>
      </w:r>
      <w:r w:rsidRPr="003F726D">
        <w:rPr>
          <w:rFonts w:asciiTheme="majorHAnsi" w:hAnsiTheme="majorHAnsi" w:cstheme="majorHAnsi"/>
          <w:b/>
          <w:color w:val="000000"/>
          <w:sz w:val="24"/>
          <w:szCs w:val="24"/>
        </w:rPr>
        <w:t xml:space="preserve">’ applications </w:t>
      </w:r>
      <w:r w:rsidRPr="003F726D">
        <w:rPr>
          <w:rFonts w:asciiTheme="majorHAnsi" w:hAnsiTheme="majorHAnsi" w:cstheme="majorHAnsi"/>
          <w:color w:val="000000"/>
          <w:sz w:val="24"/>
          <w:szCs w:val="24"/>
        </w:rPr>
        <w:t xml:space="preserve">after the school has applied the selection criteria in accordance with this admission policy see </w:t>
      </w:r>
      <w:r w:rsidRPr="003F726D">
        <w:rPr>
          <w:rFonts w:asciiTheme="majorHAnsi" w:hAnsiTheme="majorHAnsi" w:cstheme="majorHAnsi"/>
          <w:color w:val="0000AA"/>
          <w:sz w:val="24"/>
          <w:szCs w:val="24"/>
          <w:u w:val="single"/>
        </w:rPr>
        <w:t>section 7</w:t>
      </w:r>
      <w:r w:rsidRPr="003F726D">
        <w:rPr>
          <w:rFonts w:asciiTheme="majorHAnsi" w:hAnsiTheme="majorHAnsi" w:cstheme="majorHAnsi"/>
          <w:color w:val="0000AA"/>
          <w:sz w:val="24"/>
          <w:szCs w:val="24"/>
        </w:rPr>
        <w:t xml:space="preserve"> </w:t>
      </w:r>
      <w:r w:rsidRPr="003F726D">
        <w:rPr>
          <w:rFonts w:asciiTheme="majorHAnsi" w:hAnsiTheme="majorHAnsi" w:cstheme="majorHAnsi"/>
          <w:color w:val="000000"/>
          <w:sz w:val="24"/>
          <w:szCs w:val="24"/>
        </w:rPr>
        <w:t>above</w:t>
      </w:r>
      <w:r w:rsidRPr="003F726D">
        <w:rPr>
          <w:rFonts w:asciiTheme="majorHAnsi" w:hAnsiTheme="majorHAnsi" w:cstheme="majorHAnsi"/>
          <w:b/>
          <w:color w:val="000000"/>
          <w:sz w:val="24"/>
          <w:szCs w:val="24"/>
        </w:rPr>
        <w:t xml:space="preserve">. Late applications will be added to the waiting list as above see section 8  </w:t>
      </w:r>
    </w:p>
    <w:p w:rsidR="00625CD2" w:rsidRPr="003F726D" w:rsidRDefault="00817ACD" w:rsidP="00AA463E">
      <w:pPr>
        <w:widowControl w:val="0"/>
        <w:pBdr>
          <w:top w:val="nil"/>
          <w:left w:val="nil"/>
          <w:bottom w:val="nil"/>
          <w:right w:val="nil"/>
          <w:between w:val="nil"/>
        </w:pBdr>
        <w:spacing w:before="513" w:line="240" w:lineRule="auto"/>
        <w:ind w:left="120" w:right="57" w:firstLine="5"/>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Offers of any subsequent places that become available for and during the school year in relation to which admission is being sought will be made to those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on the waiting list, in accordance with the order of priority in relation to which the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have been placed on the list. Waiting lists will expire at the end of each school year. </w:t>
      </w:r>
    </w:p>
    <w:p w:rsidR="00625CD2" w:rsidRPr="003F726D" w:rsidRDefault="00817ACD" w:rsidP="00AA463E">
      <w:pPr>
        <w:widowControl w:val="0"/>
        <w:pBdr>
          <w:top w:val="nil"/>
          <w:left w:val="nil"/>
          <w:bottom w:val="nil"/>
          <w:right w:val="nil"/>
          <w:between w:val="nil"/>
        </w:pBdr>
        <w:spacing w:before="587" w:line="240" w:lineRule="auto"/>
        <w:ind w:left="132"/>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10. Admissions of </w:t>
      </w:r>
      <w:r w:rsidR="00B4004D" w:rsidRPr="003F726D">
        <w:rPr>
          <w:rFonts w:asciiTheme="majorHAnsi" w:hAnsiTheme="majorHAnsi" w:cstheme="majorHAnsi"/>
          <w:b/>
          <w:color w:val="385623"/>
          <w:sz w:val="24"/>
          <w:szCs w:val="24"/>
        </w:rPr>
        <w:t>students</w:t>
      </w:r>
      <w:r w:rsidRPr="003F726D">
        <w:rPr>
          <w:rFonts w:asciiTheme="majorHAnsi" w:hAnsiTheme="majorHAnsi" w:cstheme="majorHAnsi"/>
          <w:b/>
          <w:color w:val="385623"/>
          <w:sz w:val="24"/>
          <w:szCs w:val="24"/>
        </w:rPr>
        <w:t xml:space="preserve"> after the commencement of the school year </w:t>
      </w:r>
    </w:p>
    <w:p w:rsidR="00625CD2" w:rsidRPr="003F726D" w:rsidRDefault="00817ACD" w:rsidP="00AA463E">
      <w:pPr>
        <w:widowControl w:val="0"/>
        <w:pBdr>
          <w:top w:val="nil"/>
          <w:left w:val="nil"/>
          <w:bottom w:val="nil"/>
          <w:right w:val="nil"/>
          <w:between w:val="nil"/>
        </w:pBdr>
        <w:spacing w:before="248" w:line="240" w:lineRule="auto"/>
        <w:ind w:left="124" w:right="303" w:firstLine="13"/>
        <w:rPr>
          <w:rFonts w:asciiTheme="majorHAnsi" w:hAnsiTheme="majorHAnsi" w:cstheme="majorHAnsi"/>
          <w:color w:val="000000"/>
          <w:sz w:val="24"/>
          <w:szCs w:val="24"/>
        </w:rPr>
      </w:pPr>
      <w:r w:rsidRPr="003F726D">
        <w:rPr>
          <w:rFonts w:asciiTheme="majorHAnsi" w:hAnsiTheme="majorHAnsi" w:cstheme="majorHAnsi"/>
          <w:color w:val="000000"/>
          <w:sz w:val="24"/>
          <w:szCs w:val="24"/>
        </w:rPr>
        <w:t>If a place is available after the commencement of the school year in which admission is sought, the place will be offered to the next place on the waiting list if there is one or to the next application.</w:t>
      </w:r>
    </w:p>
    <w:p w:rsidR="004543AE" w:rsidRPr="003F726D" w:rsidRDefault="004543AE" w:rsidP="00AA463E">
      <w:pPr>
        <w:widowControl w:val="0"/>
        <w:pBdr>
          <w:top w:val="nil"/>
          <w:left w:val="nil"/>
          <w:bottom w:val="nil"/>
          <w:right w:val="nil"/>
          <w:between w:val="nil"/>
        </w:pBdr>
        <w:spacing w:line="240" w:lineRule="auto"/>
        <w:ind w:left="132"/>
        <w:rPr>
          <w:rFonts w:asciiTheme="majorHAnsi" w:eastAsia="Times" w:hAnsiTheme="majorHAnsi" w:cstheme="majorHAnsi"/>
          <w:color w:val="000000"/>
          <w:sz w:val="24"/>
          <w:szCs w:val="24"/>
        </w:rPr>
      </w:pPr>
    </w:p>
    <w:p w:rsidR="004543AE" w:rsidRPr="003F726D" w:rsidRDefault="004543AE" w:rsidP="00AA463E">
      <w:pPr>
        <w:widowControl w:val="0"/>
        <w:pBdr>
          <w:top w:val="nil"/>
          <w:left w:val="nil"/>
          <w:bottom w:val="nil"/>
          <w:right w:val="nil"/>
          <w:between w:val="nil"/>
        </w:pBdr>
        <w:spacing w:line="240" w:lineRule="auto"/>
        <w:ind w:left="132"/>
        <w:rPr>
          <w:rFonts w:asciiTheme="majorHAnsi" w:hAnsiTheme="majorHAnsi" w:cstheme="majorHAnsi"/>
          <w:b/>
          <w:color w:val="385623"/>
          <w:sz w:val="24"/>
          <w:szCs w:val="24"/>
        </w:rPr>
      </w:pPr>
    </w:p>
    <w:p w:rsidR="00625CD2" w:rsidRPr="003F726D" w:rsidRDefault="008330DA" w:rsidP="006D5E22">
      <w:pPr>
        <w:widowControl w:val="0"/>
        <w:pBdr>
          <w:top w:val="nil"/>
          <w:left w:val="nil"/>
          <w:bottom w:val="nil"/>
          <w:right w:val="nil"/>
          <w:between w:val="nil"/>
        </w:pBdr>
        <w:spacing w:line="240" w:lineRule="auto"/>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  </w:t>
      </w:r>
      <w:r w:rsidR="00817ACD" w:rsidRPr="003F726D">
        <w:rPr>
          <w:rFonts w:asciiTheme="majorHAnsi" w:hAnsiTheme="majorHAnsi" w:cstheme="majorHAnsi"/>
          <w:b/>
          <w:color w:val="385623"/>
          <w:sz w:val="24"/>
          <w:szCs w:val="24"/>
        </w:rPr>
        <w:t xml:space="preserve">11. Decisions on applications  </w:t>
      </w:r>
    </w:p>
    <w:p w:rsidR="00625CD2" w:rsidRPr="003F726D" w:rsidRDefault="00817ACD" w:rsidP="00AA463E">
      <w:pPr>
        <w:widowControl w:val="0"/>
        <w:pBdr>
          <w:top w:val="nil"/>
          <w:left w:val="nil"/>
          <w:bottom w:val="nil"/>
          <w:right w:val="nil"/>
          <w:between w:val="nil"/>
        </w:pBdr>
        <w:spacing w:before="251" w:line="240" w:lineRule="auto"/>
        <w:ind w:left="120" w:right="918"/>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All decisions on applications for admission to </w:t>
      </w:r>
      <w:r w:rsidR="006D5E22" w:rsidRPr="003F726D">
        <w:rPr>
          <w:rFonts w:asciiTheme="majorHAnsi" w:hAnsiTheme="majorHAnsi" w:cstheme="majorHAnsi"/>
          <w:color w:val="000000"/>
          <w:sz w:val="24"/>
          <w:szCs w:val="24"/>
        </w:rPr>
        <w:t>Ladyswell NS</w:t>
      </w:r>
      <w:r w:rsidRPr="003F726D">
        <w:rPr>
          <w:rFonts w:asciiTheme="majorHAnsi" w:hAnsiTheme="majorHAnsi" w:cstheme="majorHAnsi"/>
          <w:color w:val="000000"/>
          <w:sz w:val="24"/>
          <w:szCs w:val="24"/>
        </w:rPr>
        <w:t xml:space="preserve"> will be based on the following: </w:t>
      </w:r>
    </w:p>
    <w:p w:rsidR="00625CD2" w:rsidRPr="003F726D" w:rsidRDefault="00817ACD" w:rsidP="00AA463E">
      <w:pPr>
        <w:widowControl w:val="0"/>
        <w:pBdr>
          <w:top w:val="nil"/>
          <w:left w:val="nil"/>
          <w:bottom w:val="nil"/>
          <w:right w:val="nil"/>
          <w:between w:val="nil"/>
        </w:pBdr>
        <w:spacing w:before="22" w:line="240" w:lineRule="auto"/>
        <w:ind w:left="196"/>
        <w:rPr>
          <w:rFonts w:asciiTheme="majorHAnsi" w:hAnsiTheme="majorHAnsi" w:cstheme="majorHAnsi"/>
          <w:color w:val="000000"/>
          <w:sz w:val="24"/>
          <w:szCs w:val="24"/>
        </w:rPr>
      </w:pPr>
      <w:r w:rsidRPr="003F726D">
        <w:rPr>
          <w:rFonts w:asciiTheme="majorHAnsi" w:eastAsia="Noto Sans Symbols" w:hAnsiTheme="majorHAnsi" w:cstheme="majorHAnsi"/>
          <w:color w:val="000000"/>
          <w:sz w:val="24"/>
          <w:szCs w:val="24"/>
        </w:rPr>
        <w:t xml:space="preserve">∙ </w:t>
      </w:r>
      <w:r w:rsidRPr="003F726D">
        <w:rPr>
          <w:rFonts w:asciiTheme="majorHAnsi" w:hAnsiTheme="majorHAnsi" w:cstheme="majorHAnsi"/>
          <w:color w:val="000000"/>
          <w:sz w:val="24"/>
          <w:szCs w:val="24"/>
        </w:rPr>
        <w:t xml:space="preserve">Our school’s admission policy </w:t>
      </w:r>
    </w:p>
    <w:p w:rsidR="00625CD2" w:rsidRPr="003F726D" w:rsidRDefault="00817ACD" w:rsidP="00AA463E">
      <w:pPr>
        <w:widowControl w:val="0"/>
        <w:pBdr>
          <w:top w:val="nil"/>
          <w:left w:val="nil"/>
          <w:bottom w:val="nil"/>
          <w:right w:val="nil"/>
          <w:between w:val="nil"/>
        </w:pBdr>
        <w:spacing w:before="8" w:line="240" w:lineRule="auto"/>
        <w:ind w:left="196"/>
        <w:rPr>
          <w:rFonts w:asciiTheme="majorHAnsi" w:hAnsiTheme="majorHAnsi" w:cstheme="majorHAnsi"/>
          <w:color w:val="000000"/>
          <w:sz w:val="24"/>
          <w:szCs w:val="24"/>
        </w:rPr>
      </w:pPr>
      <w:r w:rsidRPr="003F726D">
        <w:rPr>
          <w:rFonts w:asciiTheme="majorHAnsi" w:eastAsia="Noto Sans Symbols" w:hAnsiTheme="majorHAnsi" w:cstheme="majorHAnsi"/>
          <w:color w:val="000000"/>
          <w:sz w:val="24"/>
          <w:szCs w:val="24"/>
        </w:rPr>
        <w:lastRenderedPageBreak/>
        <w:t xml:space="preserve">∙ </w:t>
      </w:r>
      <w:r w:rsidRPr="003F726D">
        <w:rPr>
          <w:rFonts w:asciiTheme="majorHAnsi" w:hAnsiTheme="majorHAnsi" w:cstheme="majorHAnsi"/>
          <w:color w:val="000000"/>
          <w:sz w:val="24"/>
          <w:szCs w:val="24"/>
        </w:rPr>
        <w:t xml:space="preserve">The school’s annual admission notice (where applicable) </w:t>
      </w:r>
    </w:p>
    <w:p w:rsidR="006D5E22" w:rsidRPr="003F726D" w:rsidRDefault="00817ACD" w:rsidP="00AA463E">
      <w:pPr>
        <w:widowControl w:val="0"/>
        <w:pBdr>
          <w:top w:val="nil"/>
          <w:left w:val="nil"/>
          <w:bottom w:val="nil"/>
          <w:right w:val="nil"/>
          <w:between w:val="nil"/>
        </w:pBdr>
        <w:spacing w:before="11" w:line="240" w:lineRule="auto"/>
        <w:ind w:left="552" w:right="850" w:hanging="356"/>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The information provided by the applicant in the school’s offi</w:t>
      </w:r>
      <w:r w:rsidR="006D5E22" w:rsidRPr="003F726D">
        <w:rPr>
          <w:rFonts w:asciiTheme="majorHAnsi" w:hAnsiTheme="majorHAnsi" w:cstheme="majorHAnsi"/>
          <w:color w:val="000000"/>
          <w:sz w:val="24"/>
          <w:szCs w:val="24"/>
        </w:rPr>
        <w:t>cial application form received</w:t>
      </w:r>
    </w:p>
    <w:p w:rsidR="00625CD2" w:rsidRPr="003F726D" w:rsidRDefault="00817ACD" w:rsidP="00AA463E">
      <w:pPr>
        <w:widowControl w:val="0"/>
        <w:pBdr>
          <w:top w:val="nil"/>
          <w:left w:val="nil"/>
          <w:bottom w:val="nil"/>
          <w:right w:val="nil"/>
          <w:between w:val="nil"/>
        </w:pBdr>
        <w:spacing w:before="11" w:line="240" w:lineRule="auto"/>
        <w:ind w:left="552" w:right="850" w:hanging="356"/>
        <w:jc w:val="both"/>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during the period specified in our annual admission notice for receiving applications </w:t>
      </w:r>
    </w:p>
    <w:p w:rsidR="00625CD2" w:rsidRPr="003F726D" w:rsidRDefault="00817ACD" w:rsidP="00AA463E">
      <w:pPr>
        <w:widowControl w:val="0"/>
        <w:pBdr>
          <w:top w:val="nil"/>
          <w:left w:val="nil"/>
          <w:bottom w:val="nil"/>
          <w:right w:val="nil"/>
          <w:between w:val="nil"/>
        </w:pBdr>
        <w:spacing w:before="258" w:line="240" w:lineRule="auto"/>
        <w:ind w:left="131" w:right="578" w:hanging="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Selection criteria that are not included in our school admission policy will not be used to </w:t>
      </w:r>
      <w:proofErr w:type="gramStart"/>
      <w:r w:rsidRPr="003F726D">
        <w:rPr>
          <w:rFonts w:asciiTheme="majorHAnsi" w:hAnsiTheme="majorHAnsi" w:cstheme="majorHAnsi"/>
          <w:color w:val="000000"/>
          <w:sz w:val="24"/>
          <w:szCs w:val="24"/>
        </w:rPr>
        <w:t>make</w:t>
      </w:r>
      <w:r w:rsidR="00AB4721"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a decision</w:t>
      </w:r>
      <w:proofErr w:type="gramEnd"/>
      <w:r w:rsidRPr="003F726D">
        <w:rPr>
          <w:rFonts w:asciiTheme="majorHAnsi" w:hAnsiTheme="majorHAnsi" w:cstheme="majorHAnsi"/>
          <w:color w:val="000000"/>
          <w:sz w:val="24"/>
          <w:szCs w:val="24"/>
        </w:rPr>
        <w:t xml:space="preserve"> on an application for a place in our school. </w:t>
      </w:r>
    </w:p>
    <w:p w:rsidR="00625CD2" w:rsidRPr="003F726D" w:rsidRDefault="00817ACD" w:rsidP="00AA463E">
      <w:pPr>
        <w:widowControl w:val="0"/>
        <w:pBdr>
          <w:top w:val="nil"/>
          <w:left w:val="nil"/>
          <w:bottom w:val="nil"/>
          <w:right w:val="nil"/>
          <w:between w:val="nil"/>
        </w:pBdr>
        <w:spacing w:before="298" w:line="240" w:lineRule="auto"/>
        <w:ind w:left="132"/>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12. Notifying applicants of decisions </w:t>
      </w:r>
    </w:p>
    <w:p w:rsidR="00625CD2" w:rsidRPr="003F726D" w:rsidRDefault="00817ACD" w:rsidP="00AA463E">
      <w:pPr>
        <w:widowControl w:val="0"/>
        <w:pBdr>
          <w:top w:val="nil"/>
          <w:left w:val="nil"/>
          <w:bottom w:val="nil"/>
          <w:right w:val="nil"/>
          <w:between w:val="nil"/>
        </w:pBdr>
        <w:spacing w:before="273" w:line="240" w:lineRule="auto"/>
        <w:ind w:left="125" w:right="143" w:hanging="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Applicants will be informed in writing as to the decision of the school, within the timeline outlined in the relevant annual admissions notice but no later than three weeks after the annual admissions process or for late applications, three weeks after the school receives an application.  </w:t>
      </w:r>
    </w:p>
    <w:p w:rsidR="00625CD2" w:rsidRPr="003F726D" w:rsidRDefault="00817ACD" w:rsidP="00AA463E">
      <w:pPr>
        <w:widowControl w:val="0"/>
        <w:pBdr>
          <w:top w:val="nil"/>
          <w:left w:val="nil"/>
          <w:bottom w:val="nil"/>
          <w:right w:val="nil"/>
          <w:between w:val="nil"/>
        </w:pBdr>
        <w:spacing w:before="258" w:line="240" w:lineRule="auto"/>
        <w:ind w:left="120" w:right="127" w:firstLine="1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is not offered a place in our school, the reasons why they were not offered a place will be communicated in writing to the applicant, including, where applicable, details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’s ranking against the selection criteria and details of the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’s place on the waiting list for the school year or class concerned. </w:t>
      </w:r>
    </w:p>
    <w:p w:rsidR="004543AE" w:rsidRPr="003F726D" w:rsidRDefault="00817ACD" w:rsidP="00AA463E">
      <w:pPr>
        <w:widowControl w:val="0"/>
        <w:pBdr>
          <w:top w:val="nil"/>
          <w:left w:val="nil"/>
          <w:bottom w:val="nil"/>
          <w:right w:val="nil"/>
          <w:between w:val="nil"/>
        </w:pBdr>
        <w:spacing w:before="258" w:line="240" w:lineRule="auto"/>
        <w:ind w:left="125" w:right="787" w:hanging="4"/>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Applicants will be informed of the right to seek a review/right of appeal of the school’s decision (see </w:t>
      </w:r>
      <w:r w:rsidRPr="003F726D">
        <w:rPr>
          <w:rFonts w:asciiTheme="majorHAnsi" w:hAnsiTheme="majorHAnsi" w:cstheme="majorHAnsi"/>
          <w:color w:val="0000AA"/>
          <w:sz w:val="24"/>
          <w:szCs w:val="24"/>
          <w:u w:val="single"/>
        </w:rPr>
        <w:t>section 17</w:t>
      </w:r>
      <w:r w:rsidRPr="003F726D">
        <w:rPr>
          <w:rFonts w:asciiTheme="majorHAnsi" w:hAnsiTheme="majorHAnsi" w:cstheme="majorHAnsi"/>
          <w:color w:val="0000AA"/>
          <w:sz w:val="24"/>
          <w:szCs w:val="24"/>
        </w:rPr>
        <w:t xml:space="preserve"> </w:t>
      </w:r>
      <w:r w:rsidRPr="003F726D">
        <w:rPr>
          <w:rFonts w:asciiTheme="majorHAnsi" w:hAnsiTheme="majorHAnsi" w:cstheme="majorHAnsi"/>
          <w:color w:val="000000"/>
          <w:sz w:val="24"/>
          <w:szCs w:val="24"/>
        </w:rPr>
        <w:t xml:space="preserve">below for further details). </w:t>
      </w:r>
    </w:p>
    <w:p w:rsidR="00625CD2" w:rsidRPr="003F726D" w:rsidRDefault="00817ACD" w:rsidP="00AA463E">
      <w:pPr>
        <w:widowControl w:val="0"/>
        <w:pBdr>
          <w:top w:val="nil"/>
          <w:left w:val="nil"/>
          <w:bottom w:val="nil"/>
          <w:right w:val="nil"/>
          <w:between w:val="nil"/>
        </w:pBdr>
        <w:spacing w:before="258" w:line="240" w:lineRule="auto"/>
        <w:ind w:left="125" w:right="787" w:hanging="4"/>
        <w:rPr>
          <w:rFonts w:asciiTheme="majorHAnsi" w:hAnsiTheme="majorHAnsi" w:cstheme="majorHAnsi"/>
          <w:color w:val="000000"/>
          <w:sz w:val="24"/>
          <w:szCs w:val="24"/>
        </w:rPr>
      </w:pPr>
      <w:r w:rsidRPr="003F726D">
        <w:rPr>
          <w:rFonts w:asciiTheme="majorHAnsi" w:hAnsiTheme="majorHAnsi" w:cstheme="majorHAnsi"/>
          <w:b/>
          <w:color w:val="385623"/>
          <w:sz w:val="24"/>
          <w:szCs w:val="24"/>
        </w:rPr>
        <w:t xml:space="preserve">13. Acceptance of an offer of a place by an applicant </w:t>
      </w:r>
    </w:p>
    <w:p w:rsidR="00625CD2" w:rsidRPr="003F726D" w:rsidRDefault="00817ACD" w:rsidP="00AA463E">
      <w:pPr>
        <w:widowControl w:val="0"/>
        <w:pBdr>
          <w:top w:val="nil"/>
          <w:left w:val="nil"/>
          <w:bottom w:val="nil"/>
          <w:right w:val="nil"/>
          <w:between w:val="nil"/>
        </w:pBdr>
        <w:spacing w:before="272" w:line="240" w:lineRule="auto"/>
        <w:ind w:left="13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In accepting an offer of admission from </w:t>
      </w:r>
      <w:r w:rsidR="006D5E22" w:rsidRPr="003F726D">
        <w:rPr>
          <w:rFonts w:asciiTheme="majorHAnsi" w:hAnsiTheme="majorHAnsi" w:cstheme="majorHAnsi"/>
          <w:color w:val="000000"/>
          <w:sz w:val="24"/>
          <w:szCs w:val="24"/>
        </w:rPr>
        <w:t>Ladyswell N</w:t>
      </w:r>
      <w:r w:rsidR="004543AE" w:rsidRPr="003F726D">
        <w:rPr>
          <w:rFonts w:asciiTheme="majorHAnsi" w:hAnsiTheme="majorHAnsi" w:cstheme="majorHAnsi"/>
          <w:color w:val="000000"/>
          <w:sz w:val="24"/>
          <w:szCs w:val="24"/>
        </w:rPr>
        <w:t>S</w:t>
      </w:r>
      <w:r w:rsidR="006D5E22" w:rsidRPr="003F726D">
        <w:rPr>
          <w:rFonts w:asciiTheme="majorHAnsi" w:hAnsiTheme="majorHAnsi" w:cstheme="majorHAnsi"/>
          <w:color w:val="000000"/>
          <w:sz w:val="24"/>
          <w:szCs w:val="24"/>
        </w:rPr>
        <w:t xml:space="preserve"> you must indicate—</w:t>
      </w:r>
    </w:p>
    <w:p w:rsidR="00625CD2" w:rsidRPr="003F726D" w:rsidRDefault="00817ACD" w:rsidP="00AA463E">
      <w:pPr>
        <w:widowControl w:val="0"/>
        <w:pBdr>
          <w:top w:val="nil"/>
          <w:left w:val="nil"/>
          <w:bottom w:val="nil"/>
          <w:right w:val="nil"/>
          <w:between w:val="nil"/>
        </w:pBdr>
        <w:spacing w:before="248" w:line="240" w:lineRule="auto"/>
        <w:ind w:left="120" w:right="263" w:firstLine="12"/>
        <w:rPr>
          <w:rFonts w:asciiTheme="majorHAnsi" w:hAnsiTheme="majorHAnsi" w:cstheme="majorHAnsi"/>
          <w:color w:val="000000"/>
          <w:sz w:val="24"/>
          <w:szCs w:val="24"/>
        </w:rPr>
      </w:pPr>
      <w:r w:rsidRPr="003F726D">
        <w:rPr>
          <w:rFonts w:asciiTheme="majorHAnsi" w:hAnsiTheme="majorHAnsi" w:cstheme="majorHAnsi"/>
          <w:color w:val="000000"/>
          <w:sz w:val="24"/>
          <w:szCs w:val="24"/>
        </w:rPr>
        <w:t>(</w:t>
      </w:r>
      <w:proofErr w:type="spellStart"/>
      <w:r w:rsidRPr="003F726D">
        <w:rPr>
          <w:rFonts w:asciiTheme="majorHAnsi" w:hAnsiTheme="majorHAnsi" w:cstheme="majorHAnsi"/>
          <w:color w:val="000000"/>
          <w:sz w:val="24"/>
          <w:szCs w:val="24"/>
        </w:rPr>
        <w:t>i</w:t>
      </w:r>
      <w:proofErr w:type="spellEnd"/>
      <w:r w:rsidRPr="003F726D">
        <w:rPr>
          <w:rFonts w:asciiTheme="majorHAnsi" w:hAnsiTheme="majorHAnsi" w:cstheme="majorHAnsi"/>
          <w:color w:val="000000"/>
          <w:sz w:val="24"/>
          <w:szCs w:val="24"/>
        </w:rPr>
        <w:t xml:space="preserve">) whether or not you have accepted an offer of admission for another school or schools. If you have accepted such an offer, you must also provide details of the offer or offers concerned and </w:t>
      </w:r>
    </w:p>
    <w:p w:rsidR="00625CD2" w:rsidRPr="003F726D" w:rsidRDefault="00817ACD" w:rsidP="00AA463E">
      <w:pPr>
        <w:widowControl w:val="0"/>
        <w:pBdr>
          <w:top w:val="nil"/>
          <w:left w:val="nil"/>
          <w:bottom w:val="nil"/>
          <w:right w:val="nil"/>
          <w:between w:val="nil"/>
        </w:pBdr>
        <w:spacing w:before="260" w:line="240" w:lineRule="auto"/>
        <w:ind w:left="120" w:right="407" w:firstLine="11"/>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(ii) whether or not you have applied for and awaiting confirmation of an offer of admission from another school or schools, and if so, you must provide details of the other school or schools concerned. </w:t>
      </w:r>
    </w:p>
    <w:p w:rsidR="00625CD2" w:rsidRPr="003F726D" w:rsidRDefault="00817ACD" w:rsidP="00AA463E">
      <w:pPr>
        <w:widowControl w:val="0"/>
        <w:pBdr>
          <w:top w:val="nil"/>
          <w:left w:val="nil"/>
          <w:bottom w:val="nil"/>
          <w:right w:val="nil"/>
          <w:between w:val="nil"/>
        </w:pBdr>
        <w:spacing w:before="326" w:line="240" w:lineRule="auto"/>
        <w:ind w:left="132"/>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14. Circumstances in which offers may not be made or may be withdrawn </w:t>
      </w:r>
    </w:p>
    <w:p w:rsidR="004543AE" w:rsidRPr="003F726D" w:rsidRDefault="00817ACD" w:rsidP="00AA463E">
      <w:pPr>
        <w:widowControl w:val="0"/>
        <w:pBdr>
          <w:top w:val="nil"/>
          <w:left w:val="nil"/>
          <w:bottom w:val="nil"/>
          <w:right w:val="nil"/>
          <w:between w:val="nil"/>
        </w:pBdr>
        <w:spacing w:before="272" w:line="240" w:lineRule="auto"/>
        <w:ind w:left="120" w:right="137"/>
        <w:jc w:val="center"/>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An offer of admission may not be made or may be withdrawn by </w:t>
      </w:r>
      <w:proofErr w:type="spellStart"/>
      <w:r w:rsidR="004543AE" w:rsidRPr="003F726D">
        <w:rPr>
          <w:rFonts w:asciiTheme="majorHAnsi" w:hAnsiTheme="majorHAnsi" w:cstheme="majorHAnsi"/>
          <w:color w:val="000000"/>
          <w:sz w:val="24"/>
          <w:szCs w:val="24"/>
        </w:rPr>
        <w:t>Ladyswell</w:t>
      </w:r>
      <w:proofErr w:type="spellEnd"/>
      <w:r w:rsidR="004543AE" w:rsidRPr="003F726D">
        <w:rPr>
          <w:rFonts w:asciiTheme="majorHAnsi" w:hAnsiTheme="majorHAnsi" w:cstheme="majorHAnsi"/>
          <w:color w:val="000000"/>
          <w:sz w:val="24"/>
          <w:szCs w:val="24"/>
        </w:rPr>
        <w:t xml:space="preserve"> </w:t>
      </w:r>
      <w:r w:rsidR="00AB4721" w:rsidRPr="003F726D">
        <w:rPr>
          <w:rFonts w:asciiTheme="majorHAnsi" w:hAnsiTheme="majorHAnsi" w:cstheme="majorHAnsi"/>
          <w:color w:val="000000"/>
          <w:sz w:val="24"/>
          <w:szCs w:val="24"/>
        </w:rPr>
        <w:t>NS</w:t>
      </w:r>
      <w:r w:rsidR="004543AE"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 xml:space="preserve">where— </w:t>
      </w:r>
    </w:p>
    <w:p w:rsidR="004543AE" w:rsidRPr="003F726D" w:rsidRDefault="00817ACD" w:rsidP="00AA463E">
      <w:pPr>
        <w:pStyle w:val="ListParagraph"/>
        <w:widowControl w:val="0"/>
        <w:numPr>
          <w:ilvl w:val="0"/>
          <w:numId w:val="2"/>
        </w:numPr>
        <w:pBdr>
          <w:top w:val="nil"/>
          <w:left w:val="nil"/>
          <w:bottom w:val="nil"/>
          <w:right w:val="nil"/>
          <w:between w:val="nil"/>
        </w:pBdr>
        <w:spacing w:before="272" w:line="240" w:lineRule="auto"/>
        <w:ind w:right="137"/>
        <w:rPr>
          <w:rFonts w:asciiTheme="majorHAnsi" w:hAnsiTheme="majorHAnsi" w:cstheme="majorHAnsi"/>
          <w:color w:val="000000"/>
          <w:sz w:val="24"/>
          <w:szCs w:val="24"/>
        </w:rPr>
      </w:pPr>
      <w:r w:rsidRPr="003F726D">
        <w:rPr>
          <w:rFonts w:asciiTheme="majorHAnsi" w:hAnsiTheme="majorHAnsi" w:cstheme="majorHAnsi"/>
          <w:color w:val="000000"/>
          <w:sz w:val="24"/>
          <w:szCs w:val="24"/>
        </w:rPr>
        <w:t>it is established that information contained in the appl</w:t>
      </w:r>
      <w:r w:rsidR="004543AE" w:rsidRPr="003F726D">
        <w:rPr>
          <w:rFonts w:asciiTheme="majorHAnsi" w:hAnsiTheme="majorHAnsi" w:cstheme="majorHAnsi"/>
          <w:color w:val="000000"/>
          <w:sz w:val="24"/>
          <w:szCs w:val="24"/>
        </w:rPr>
        <w:t>ication is false or misleading</w:t>
      </w:r>
    </w:p>
    <w:p w:rsidR="004543AE" w:rsidRPr="003F726D" w:rsidRDefault="00817ACD" w:rsidP="00AA463E">
      <w:pPr>
        <w:pStyle w:val="ListParagraph"/>
        <w:widowControl w:val="0"/>
        <w:numPr>
          <w:ilvl w:val="0"/>
          <w:numId w:val="2"/>
        </w:numPr>
        <w:pBdr>
          <w:top w:val="nil"/>
          <w:left w:val="nil"/>
          <w:bottom w:val="nil"/>
          <w:right w:val="nil"/>
          <w:between w:val="nil"/>
        </w:pBdr>
        <w:spacing w:before="272" w:line="240" w:lineRule="auto"/>
        <w:ind w:right="137"/>
        <w:rPr>
          <w:rFonts w:asciiTheme="majorHAnsi" w:hAnsiTheme="majorHAnsi" w:cstheme="majorHAnsi"/>
          <w:color w:val="000000"/>
          <w:sz w:val="24"/>
          <w:szCs w:val="24"/>
        </w:rPr>
      </w:pPr>
      <w:r w:rsidRPr="003F726D">
        <w:rPr>
          <w:rFonts w:asciiTheme="majorHAnsi" w:hAnsiTheme="majorHAnsi" w:cstheme="majorHAnsi"/>
          <w:b/>
          <w:color w:val="000000"/>
          <w:sz w:val="24"/>
          <w:szCs w:val="24"/>
        </w:rPr>
        <w:t>an applicant fails to confirm acceptance of an offer of admission on or before</w:t>
      </w:r>
      <w:r w:rsidR="00EF7DB8" w:rsidRPr="003F726D">
        <w:rPr>
          <w:rFonts w:asciiTheme="majorHAnsi" w:hAnsiTheme="majorHAnsi" w:cstheme="majorHAnsi"/>
          <w:b/>
          <w:color w:val="000000"/>
          <w:sz w:val="24"/>
          <w:szCs w:val="24"/>
        </w:rPr>
        <w:t xml:space="preserve"> </w:t>
      </w:r>
      <w:r w:rsidRPr="003F726D">
        <w:rPr>
          <w:rFonts w:asciiTheme="majorHAnsi" w:hAnsiTheme="majorHAnsi" w:cstheme="majorHAnsi"/>
          <w:b/>
          <w:color w:val="000000"/>
          <w:sz w:val="24"/>
          <w:szCs w:val="24"/>
        </w:rPr>
        <w:t>the date set out in the annual admission notice of the school</w:t>
      </w:r>
    </w:p>
    <w:p w:rsidR="004543AE" w:rsidRPr="003F726D" w:rsidRDefault="00817ACD" w:rsidP="00AA463E">
      <w:pPr>
        <w:pStyle w:val="ListParagraph"/>
        <w:widowControl w:val="0"/>
        <w:numPr>
          <w:ilvl w:val="0"/>
          <w:numId w:val="2"/>
        </w:numPr>
        <w:pBdr>
          <w:top w:val="nil"/>
          <w:left w:val="nil"/>
          <w:bottom w:val="nil"/>
          <w:right w:val="nil"/>
          <w:between w:val="nil"/>
        </w:pBdr>
        <w:spacing w:before="272" w:line="240" w:lineRule="auto"/>
        <w:ind w:right="137"/>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parent of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when required by the principal in accordance with section 23(4) of the Education (Welfare) Act 2000, fails to confirm in writing that the code of behaviour of the school is acceptable to him or her and that he or she shall make all reasonable efforts to ensure compliance with s</w:t>
      </w:r>
      <w:r w:rsidR="004543AE" w:rsidRPr="003F726D">
        <w:rPr>
          <w:rFonts w:asciiTheme="majorHAnsi" w:hAnsiTheme="majorHAnsi" w:cstheme="majorHAnsi"/>
          <w:color w:val="000000"/>
          <w:sz w:val="24"/>
          <w:szCs w:val="24"/>
        </w:rPr>
        <w:t xml:space="preserve">uch code by the </w:t>
      </w:r>
      <w:r w:rsidR="00B4004D" w:rsidRPr="003F726D">
        <w:rPr>
          <w:rFonts w:asciiTheme="majorHAnsi" w:hAnsiTheme="majorHAnsi" w:cstheme="majorHAnsi"/>
          <w:color w:val="000000"/>
          <w:sz w:val="24"/>
          <w:szCs w:val="24"/>
        </w:rPr>
        <w:t>student</w:t>
      </w:r>
      <w:r w:rsidR="004543AE" w:rsidRPr="003F726D">
        <w:rPr>
          <w:rFonts w:asciiTheme="majorHAnsi" w:hAnsiTheme="majorHAnsi" w:cstheme="majorHAnsi"/>
          <w:color w:val="000000"/>
          <w:sz w:val="24"/>
          <w:szCs w:val="24"/>
        </w:rPr>
        <w:t xml:space="preserve">; </w:t>
      </w:r>
    </w:p>
    <w:p w:rsidR="00625CD2" w:rsidRPr="003F726D" w:rsidRDefault="004543AE" w:rsidP="00AA463E">
      <w:pPr>
        <w:pStyle w:val="ListParagraph"/>
        <w:widowControl w:val="0"/>
        <w:numPr>
          <w:ilvl w:val="0"/>
          <w:numId w:val="2"/>
        </w:numPr>
        <w:pBdr>
          <w:top w:val="nil"/>
          <w:left w:val="nil"/>
          <w:bottom w:val="nil"/>
          <w:right w:val="nil"/>
          <w:between w:val="nil"/>
        </w:pBdr>
        <w:spacing w:before="272" w:line="240" w:lineRule="auto"/>
        <w:ind w:right="137"/>
        <w:rPr>
          <w:rFonts w:asciiTheme="majorHAnsi" w:hAnsiTheme="majorHAnsi" w:cstheme="majorHAnsi"/>
          <w:color w:val="000000"/>
          <w:sz w:val="24"/>
          <w:szCs w:val="24"/>
        </w:rPr>
      </w:pPr>
      <w:r w:rsidRPr="003F726D">
        <w:rPr>
          <w:rFonts w:asciiTheme="majorHAnsi" w:hAnsiTheme="majorHAnsi" w:cstheme="majorHAnsi"/>
          <w:color w:val="000000"/>
          <w:sz w:val="24"/>
          <w:szCs w:val="24"/>
        </w:rPr>
        <w:t>or</w:t>
      </w:r>
      <w:r w:rsidR="00817ACD" w:rsidRPr="003F726D">
        <w:rPr>
          <w:rFonts w:asciiTheme="majorHAnsi" w:hAnsiTheme="majorHAnsi" w:cstheme="majorHAnsi"/>
          <w:color w:val="000000"/>
          <w:sz w:val="24"/>
          <w:szCs w:val="24"/>
        </w:rPr>
        <w:t xml:space="preserve"> an applicant has failed to comply with the requirements of ‘acceptance of an offer’ as set out in </w:t>
      </w:r>
      <w:r w:rsidR="00817ACD" w:rsidRPr="003F726D">
        <w:rPr>
          <w:rFonts w:asciiTheme="majorHAnsi" w:hAnsiTheme="majorHAnsi" w:cstheme="majorHAnsi"/>
          <w:color w:val="0000AA"/>
          <w:sz w:val="24"/>
          <w:szCs w:val="24"/>
          <w:u w:val="single"/>
        </w:rPr>
        <w:t>section 13</w:t>
      </w:r>
      <w:r w:rsidR="00817ACD" w:rsidRPr="003F726D">
        <w:rPr>
          <w:rFonts w:asciiTheme="majorHAnsi" w:hAnsiTheme="majorHAnsi" w:cstheme="majorHAnsi"/>
          <w:color w:val="0000AA"/>
          <w:sz w:val="24"/>
          <w:szCs w:val="24"/>
        </w:rPr>
        <w:t xml:space="preserve"> </w:t>
      </w:r>
      <w:r w:rsidR="00817ACD" w:rsidRPr="003F726D">
        <w:rPr>
          <w:rFonts w:asciiTheme="majorHAnsi" w:hAnsiTheme="majorHAnsi" w:cstheme="majorHAnsi"/>
          <w:color w:val="000000"/>
          <w:sz w:val="24"/>
          <w:szCs w:val="24"/>
        </w:rPr>
        <w:t xml:space="preserve">above. </w:t>
      </w:r>
    </w:p>
    <w:p w:rsidR="004543AE" w:rsidRPr="003F726D" w:rsidRDefault="004543AE" w:rsidP="00AA463E">
      <w:pPr>
        <w:widowControl w:val="0"/>
        <w:pBdr>
          <w:top w:val="nil"/>
          <w:left w:val="nil"/>
          <w:bottom w:val="nil"/>
          <w:right w:val="nil"/>
          <w:between w:val="nil"/>
        </w:pBdr>
        <w:spacing w:before="597" w:line="240" w:lineRule="auto"/>
        <w:ind w:left="132"/>
        <w:rPr>
          <w:rFonts w:asciiTheme="majorHAnsi" w:hAnsiTheme="majorHAnsi" w:cstheme="majorHAnsi"/>
          <w:b/>
          <w:color w:val="385623"/>
          <w:sz w:val="24"/>
          <w:szCs w:val="24"/>
        </w:rPr>
      </w:pPr>
    </w:p>
    <w:p w:rsidR="00625CD2" w:rsidRPr="003F726D" w:rsidRDefault="00817ACD" w:rsidP="00AA463E">
      <w:pPr>
        <w:widowControl w:val="0"/>
        <w:pBdr>
          <w:top w:val="nil"/>
          <w:left w:val="nil"/>
          <w:bottom w:val="nil"/>
          <w:right w:val="nil"/>
          <w:between w:val="nil"/>
        </w:pBdr>
        <w:spacing w:before="597" w:line="240" w:lineRule="auto"/>
        <w:ind w:left="132"/>
        <w:rPr>
          <w:rFonts w:asciiTheme="majorHAnsi" w:hAnsiTheme="majorHAnsi" w:cstheme="majorHAnsi"/>
          <w:b/>
          <w:color w:val="385623"/>
          <w:sz w:val="24"/>
          <w:szCs w:val="24"/>
        </w:rPr>
      </w:pPr>
      <w:r w:rsidRPr="003F726D">
        <w:rPr>
          <w:rFonts w:asciiTheme="majorHAnsi" w:hAnsiTheme="majorHAnsi" w:cstheme="majorHAnsi"/>
          <w:b/>
          <w:color w:val="385623"/>
          <w:sz w:val="24"/>
          <w:szCs w:val="24"/>
        </w:rPr>
        <w:lastRenderedPageBreak/>
        <w:t xml:space="preserve">15. Sharing of Data with other schools </w:t>
      </w:r>
    </w:p>
    <w:p w:rsidR="00625CD2" w:rsidRPr="003F726D" w:rsidRDefault="00817ACD" w:rsidP="00AA463E">
      <w:pPr>
        <w:widowControl w:val="0"/>
        <w:pBdr>
          <w:top w:val="nil"/>
          <w:left w:val="nil"/>
          <w:bottom w:val="nil"/>
          <w:right w:val="nil"/>
          <w:between w:val="nil"/>
        </w:pBdr>
        <w:spacing w:before="272" w:line="240" w:lineRule="auto"/>
        <w:ind w:left="120" w:right="175" w:hanging="2"/>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Applicants should be aware that section 66(6) of the Education (Admission to Schools) Act 2018 allows for the sharing of certain information between schools in order to facilitate the efficient admission of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Section 66(6) allows a school to provide a patron or another board of management with a list of the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in relation to whom – </w:t>
      </w:r>
    </w:p>
    <w:p w:rsidR="00625CD2" w:rsidRPr="003F726D" w:rsidRDefault="00817ACD" w:rsidP="00AA463E">
      <w:pPr>
        <w:widowControl w:val="0"/>
        <w:pBdr>
          <w:top w:val="nil"/>
          <w:left w:val="nil"/>
          <w:bottom w:val="nil"/>
          <w:right w:val="nil"/>
          <w:between w:val="nil"/>
        </w:pBdr>
        <w:spacing w:before="258" w:line="240" w:lineRule="auto"/>
        <w:rPr>
          <w:rFonts w:asciiTheme="majorHAnsi" w:hAnsiTheme="majorHAnsi" w:cstheme="majorHAnsi"/>
          <w:color w:val="000000"/>
          <w:sz w:val="24"/>
          <w:szCs w:val="24"/>
        </w:rPr>
      </w:pPr>
      <w:r w:rsidRPr="003F726D">
        <w:rPr>
          <w:rFonts w:asciiTheme="majorHAnsi" w:hAnsiTheme="majorHAnsi" w:cstheme="majorHAnsi"/>
          <w:color w:val="000000"/>
          <w:sz w:val="24"/>
          <w:szCs w:val="24"/>
        </w:rPr>
        <w:t>(</w:t>
      </w:r>
      <w:proofErr w:type="spellStart"/>
      <w:r w:rsidRPr="003F726D">
        <w:rPr>
          <w:rFonts w:asciiTheme="majorHAnsi" w:hAnsiTheme="majorHAnsi" w:cstheme="majorHAnsi"/>
          <w:color w:val="000000"/>
          <w:sz w:val="24"/>
          <w:szCs w:val="24"/>
        </w:rPr>
        <w:t>i</w:t>
      </w:r>
      <w:proofErr w:type="spellEnd"/>
      <w:r w:rsidRPr="003F726D">
        <w:rPr>
          <w:rFonts w:asciiTheme="majorHAnsi" w:hAnsiTheme="majorHAnsi" w:cstheme="majorHAnsi"/>
          <w:color w:val="000000"/>
          <w:sz w:val="24"/>
          <w:szCs w:val="24"/>
        </w:rPr>
        <w:t xml:space="preserve">) An application for admission to the school has been received </w:t>
      </w:r>
    </w:p>
    <w:p w:rsidR="00625CD2" w:rsidRPr="003F726D" w:rsidRDefault="00817ACD" w:rsidP="00AA463E">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(ii) An offer of admission to the school has been made, or </w:t>
      </w:r>
    </w:p>
    <w:p w:rsidR="00625CD2" w:rsidRPr="003F726D" w:rsidRDefault="00817ACD" w:rsidP="00AA463E">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(iii) An offer of admission to the school has been accepted. </w:t>
      </w:r>
    </w:p>
    <w:p w:rsidR="006D5E22" w:rsidRPr="003F726D" w:rsidRDefault="00817ACD" w:rsidP="006D5E22">
      <w:pPr>
        <w:widowControl w:val="0"/>
        <w:pBdr>
          <w:top w:val="nil"/>
          <w:left w:val="nil"/>
          <w:bottom w:val="nil"/>
          <w:right w:val="nil"/>
          <w:between w:val="nil"/>
        </w:pBdr>
        <w:spacing w:before="246"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list may include any of the following: </w:t>
      </w:r>
    </w:p>
    <w:p w:rsidR="006D5E22" w:rsidRPr="003F726D" w:rsidRDefault="006D5E22" w:rsidP="006D5E22">
      <w:pPr>
        <w:widowControl w:val="0"/>
        <w:pBdr>
          <w:top w:val="nil"/>
          <w:left w:val="nil"/>
          <w:bottom w:val="nil"/>
          <w:right w:val="nil"/>
          <w:between w:val="nil"/>
        </w:pBdr>
        <w:spacing w:before="246"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w:t>
      </w:r>
      <w:proofErr w:type="spellStart"/>
      <w:r w:rsidRPr="003F726D">
        <w:rPr>
          <w:rFonts w:asciiTheme="majorHAnsi" w:hAnsiTheme="majorHAnsi" w:cstheme="majorHAnsi"/>
          <w:color w:val="000000"/>
          <w:sz w:val="24"/>
          <w:szCs w:val="24"/>
        </w:rPr>
        <w:t>i</w:t>
      </w:r>
      <w:proofErr w:type="spellEnd"/>
      <w:r w:rsidRPr="003F726D">
        <w:rPr>
          <w:rFonts w:asciiTheme="majorHAnsi" w:hAnsiTheme="majorHAnsi" w:cstheme="majorHAnsi"/>
          <w:color w:val="000000"/>
          <w:sz w:val="24"/>
          <w:szCs w:val="24"/>
        </w:rPr>
        <w:t xml:space="preserve">) </w:t>
      </w:r>
      <w:r w:rsidR="00817ACD" w:rsidRPr="003F726D">
        <w:rPr>
          <w:rFonts w:asciiTheme="majorHAnsi" w:hAnsiTheme="majorHAnsi" w:cstheme="majorHAnsi"/>
          <w:color w:val="000000"/>
          <w:sz w:val="24"/>
          <w:szCs w:val="24"/>
        </w:rPr>
        <w:t xml:space="preserve">The date on which an application for admission was received by the school </w:t>
      </w:r>
    </w:p>
    <w:p w:rsidR="006D5E22" w:rsidRPr="003F726D" w:rsidRDefault="006D5E22" w:rsidP="006D5E22">
      <w:pPr>
        <w:widowControl w:val="0"/>
        <w:pBdr>
          <w:top w:val="nil"/>
          <w:left w:val="nil"/>
          <w:bottom w:val="nil"/>
          <w:right w:val="nil"/>
          <w:between w:val="nil"/>
        </w:pBdr>
        <w:spacing w:before="246"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(ii) </w:t>
      </w:r>
      <w:r w:rsidR="00817ACD" w:rsidRPr="003F726D">
        <w:rPr>
          <w:rFonts w:asciiTheme="majorHAnsi" w:hAnsiTheme="majorHAnsi" w:cstheme="majorHAnsi"/>
          <w:color w:val="000000"/>
          <w:sz w:val="24"/>
          <w:szCs w:val="24"/>
        </w:rPr>
        <w:t>The date on which an offer of admission was made by the school</w:t>
      </w:r>
    </w:p>
    <w:p w:rsidR="006D5E22" w:rsidRPr="003F726D" w:rsidRDefault="006D5E22" w:rsidP="006D5E22">
      <w:pPr>
        <w:widowControl w:val="0"/>
        <w:pBdr>
          <w:top w:val="nil"/>
          <w:left w:val="nil"/>
          <w:bottom w:val="nil"/>
          <w:right w:val="nil"/>
          <w:between w:val="nil"/>
        </w:pBdr>
        <w:spacing w:before="246"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(iii) </w:t>
      </w:r>
      <w:r w:rsidR="00817ACD" w:rsidRPr="003F726D">
        <w:rPr>
          <w:rFonts w:asciiTheme="majorHAnsi" w:hAnsiTheme="majorHAnsi" w:cstheme="majorHAnsi"/>
          <w:color w:val="000000"/>
          <w:sz w:val="24"/>
          <w:szCs w:val="24"/>
        </w:rPr>
        <w:t>The date on which an offer of admission wa</w:t>
      </w:r>
      <w:r w:rsidR="004543AE" w:rsidRPr="003F726D">
        <w:rPr>
          <w:rFonts w:asciiTheme="majorHAnsi" w:hAnsiTheme="majorHAnsi" w:cstheme="majorHAnsi"/>
          <w:color w:val="000000"/>
          <w:sz w:val="24"/>
          <w:szCs w:val="24"/>
        </w:rPr>
        <w:t>s accepted by an applicant</w:t>
      </w:r>
    </w:p>
    <w:p w:rsidR="00625CD2" w:rsidRPr="003F726D" w:rsidRDefault="006D5E22" w:rsidP="006D5E22">
      <w:pPr>
        <w:widowControl w:val="0"/>
        <w:pBdr>
          <w:top w:val="nil"/>
          <w:left w:val="nil"/>
          <w:bottom w:val="nil"/>
          <w:right w:val="nil"/>
          <w:between w:val="nil"/>
        </w:pBdr>
        <w:spacing w:before="246" w:line="240" w:lineRule="auto"/>
        <w:ind w:left="120"/>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(iv) </w:t>
      </w:r>
      <w:r w:rsidR="00817ACD" w:rsidRPr="003F726D">
        <w:rPr>
          <w:rFonts w:asciiTheme="majorHAnsi" w:hAnsiTheme="majorHAnsi" w:cstheme="majorHAnsi"/>
          <w:color w:val="000000"/>
          <w:sz w:val="24"/>
          <w:szCs w:val="24"/>
        </w:rPr>
        <w:t xml:space="preserve">A </w:t>
      </w:r>
      <w:r w:rsidR="00B4004D" w:rsidRPr="003F726D">
        <w:rPr>
          <w:rFonts w:asciiTheme="majorHAnsi" w:hAnsiTheme="majorHAnsi" w:cstheme="majorHAnsi"/>
          <w:color w:val="000000"/>
          <w:sz w:val="24"/>
          <w:szCs w:val="24"/>
        </w:rPr>
        <w:t>student</w:t>
      </w:r>
      <w:r w:rsidR="00817ACD" w:rsidRPr="003F726D">
        <w:rPr>
          <w:rFonts w:asciiTheme="majorHAnsi" w:hAnsiTheme="majorHAnsi" w:cstheme="majorHAnsi"/>
          <w:color w:val="000000"/>
          <w:sz w:val="24"/>
          <w:szCs w:val="24"/>
        </w:rPr>
        <w:t xml:space="preserve">’s personal details including his or her name, address, date of birth and personal public service number (within the meaning of section 262 of the Social Welfare Consolidation Act 2005) </w:t>
      </w:r>
    </w:p>
    <w:p w:rsidR="00625CD2" w:rsidRPr="003F726D" w:rsidRDefault="00817ACD" w:rsidP="00AA463E">
      <w:pPr>
        <w:widowControl w:val="0"/>
        <w:pBdr>
          <w:top w:val="nil"/>
          <w:left w:val="nil"/>
          <w:bottom w:val="nil"/>
          <w:right w:val="nil"/>
          <w:between w:val="nil"/>
        </w:pBdr>
        <w:spacing w:before="594" w:line="240" w:lineRule="auto"/>
        <w:ind w:left="134"/>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16.Declaration in relation to the non-charging of fees </w:t>
      </w:r>
    </w:p>
    <w:p w:rsidR="00625CD2" w:rsidRPr="003F726D" w:rsidRDefault="00817ACD" w:rsidP="00AA463E">
      <w:pPr>
        <w:widowControl w:val="0"/>
        <w:pBdr>
          <w:top w:val="nil"/>
          <w:left w:val="nil"/>
          <w:bottom w:val="nil"/>
          <w:right w:val="nil"/>
          <w:between w:val="nil"/>
        </w:pBdr>
        <w:spacing w:before="267" w:line="240" w:lineRule="auto"/>
        <w:ind w:left="124" w:right="45" w:hanging="3"/>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board of </w:t>
      </w:r>
      <w:r w:rsidR="006D5E22" w:rsidRPr="003F726D">
        <w:rPr>
          <w:rFonts w:asciiTheme="majorHAnsi" w:hAnsiTheme="majorHAnsi" w:cstheme="majorHAnsi"/>
          <w:color w:val="000000"/>
          <w:sz w:val="24"/>
          <w:szCs w:val="24"/>
        </w:rPr>
        <w:t>management of Ladyswell NS</w:t>
      </w:r>
      <w:r w:rsidRPr="003F726D">
        <w:rPr>
          <w:rFonts w:asciiTheme="majorHAnsi" w:hAnsiTheme="majorHAnsi" w:cstheme="majorHAnsi"/>
          <w:color w:val="000000"/>
          <w:sz w:val="24"/>
          <w:szCs w:val="24"/>
        </w:rPr>
        <w:t xml:space="preserve"> or any persons acting on its behalf will not charge fees for or seek payment or contributions (howsoever described) as a condition of- </w:t>
      </w:r>
    </w:p>
    <w:p w:rsidR="00625CD2" w:rsidRPr="003F726D" w:rsidRDefault="00817ACD" w:rsidP="00AA463E">
      <w:pPr>
        <w:widowControl w:val="0"/>
        <w:pBdr>
          <w:top w:val="nil"/>
          <w:left w:val="nil"/>
          <w:bottom w:val="nil"/>
          <w:right w:val="nil"/>
          <w:between w:val="nil"/>
        </w:pBdr>
        <w:spacing w:before="259" w:line="240" w:lineRule="auto"/>
        <w:ind w:left="199"/>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(a) an application for admission of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to the school, or </w:t>
      </w:r>
    </w:p>
    <w:p w:rsidR="00625CD2" w:rsidRPr="003F726D" w:rsidRDefault="00817ACD" w:rsidP="00AA463E">
      <w:pPr>
        <w:widowControl w:val="0"/>
        <w:pBdr>
          <w:top w:val="nil"/>
          <w:left w:val="nil"/>
          <w:bottom w:val="nil"/>
          <w:right w:val="nil"/>
          <w:between w:val="nil"/>
        </w:pBdr>
        <w:spacing w:before="248" w:line="240" w:lineRule="auto"/>
        <w:ind w:left="199"/>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(b) the admission or continued enrolment of a </w:t>
      </w:r>
      <w:r w:rsidR="00B4004D" w:rsidRPr="003F726D">
        <w:rPr>
          <w:rFonts w:asciiTheme="majorHAnsi" w:hAnsiTheme="majorHAnsi" w:cstheme="majorHAnsi"/>
          <w:color w:val="000000"/>
          <w:sz w:val="24"/>
          <w:szCs w:val="24"/>
        </w:rPr>
        <w:t>student</w:t>
      </w:r>
      <w:r w:rsidRPr="003F726D">
        <w:rPr>
          <w:rFonts w:asciiTheme="majorHAnsi" w:hAnsiTheme="majorHAnsi" w:cstheme="majorHAnsi"/>
          <w:color w:val="000000"/>
          <w:sz w:val="24"/>
          <w:szCs w:val="24"/>
        </w:rPr>
        <w:t xml:space="preserve"> in the school. </w:t>
      </w:r>
    </w:p>
    <w:p w:rsidR="00C82FFF" w:rsidRPr="003F726D" w:rsidRDefault="00C82FFF" w:rsidP="00AA463E">
      <w:pPr>
        <w:widowControl w:val="0"/>
        <w:pBdr>
          <w:top w:val="nil"/>
          <w:left w:val="nil"/>
          <w:bottom w:val="nil"/>
          <w:right w:val="nil"/>
          <w:between w:val="nil"/>
        </w:pBdr>
        <w:spacing w:before="248" w:line="240" w:lineRule="auto"/>
        <w:ind w:left="199"/>
        <w:rPr>
          <w:rFonts w:asciiTheme="majorHAnsi" w:hAnsiTheme="majorHAnsi" w:cstheme="majorHAnsi"/>
          <w:color w:val="000000"/>
          <w:sz w:val="24"/>
          <w:szCs w:val="24"/>
        </w:rPr>
      </w:pPr>
    </w:p>
    <w:p w:rsidR="00C82FFF" w:rsidRPr="003F726D" w:rsidRDefault="00C82FFF" w:rsidP="00C82FFF">
      <w:pPr>
        <w:widowControl w:val="0"/>
        <w:pBdr>
          <w:top w:val="nil"/>
          <w:left w:val="nil"/>
          <w:bottom w:val="nil"/>
          <w:right w:val="nil"/>
          <w:between w:val="nil"/>
        </w:pBdr>
        <w:spacing w:before="248" w:line="240" w:lineRule="auto"/>
        <w:rPr>
          <w:rFonts w:asciiTheme="majorHAnsi" w:hAnsiTheme="majorHAnsi" w:cstheme="majorHAnsi"/>
          <w:b/>
          <w:color w:val="385623"/>
          <w:sz w:val="24"/>
          <w:szCs w:val="24"/>
        </w:rPr>
      </w:pPr>
      <w:r w:rsidRPr="003F726D">
        <w:rPr>
          <w:rFonts w:asciiTheme="majorHAnsi" w:hAnsiTheme="majorHAnsi" w:cstheme="majorHAnsi"/>
          <w:b/>
          <w:color w:val="385623"/>
          <w:sz w:val="24"/>
          <w:szCs w:val="24"/>
        </w:rPr>
        <w:t xml:space="preserve">Arrangements regarding </w:t>
      </w:r>
      <w:r w:rsidR="00B4004D" w:rsidRPr="003F726D">
        <w:rPr>
          <w:rFonts w:asciiTheme="majorHAnsi" w:hAnsiTheme="majorHAnsi" w:cstheme="majorHAnsi"/>
          <w:b/>
          <w:color w:val="385623"/>
          <w:sz w:val="24"/>
          <w:szCs w:val="24"/>
        </w:rPr>
        <w:t>students</w:t>
      </w:r>
      <w:r w:rsidRPr="003F726D">
        <w:rPr>
          <w:rFonts w:asciiTheme="majorHAnsi" w:hAnsiTheme="majorHAnsi" w:cstheme="majorHAnsi"/>
          <w:b/>
          <w:color w:val="385623"/>
          <w:sz w:val="24"/>
          <w:szCs w:val="24"/>
        </w:rPr>
        <w:t xml:space="preserve"> not attending religious instruction </w:t>
      </w:r>
    </w:p>
    <w:p w:rsidR="00C82FFF" w:rsidRPr="003F726D" w:rsidRDefault="00C82FFF" w:rsidP="00C82FFF">
      <w:pPr>
        <w:widowControl w:val="0"/>
        <w:pBdr>
          <w:top w:val="nil"/>
          <w:left w:val="nil"/>
          <w:bottom w:val="nil"/>
          <w:right w:val="nil"/>
          <w:between w:val="nil"/>
        </w:pBdr>
        <w:spacing w:before="248" w:line="240" w:lineRule="auto"/>
        <w:rPr>
          <w:rFonts w:asciiTheme="majorHAnsi" w:hAnsiTheme="majorHAnsi" w:cstheme="majorHAnsi"/>
          <w:sz w:val="24"/>
          <w:szCs w:val="24"/>
        </w:rPr>
      </w:pPr>
      <w:r w:rsidRPr="003F726D">
        <w:rPr>
          <w:rFonts w:asciiTheme="majorHAnsi" w:hAnsiTheme="majorHAnsi" w:cstheme="majorHAnsi"/>
          <w:sz w:val="24"/>
          <w:szCs w:val="24"/>
        </w:rPr>
        <w:t xml:space="preserve">This section must be completed by schools that provide religious instruction </w:t>
      </w:r>
    </w:p>
    <w:tbl>
      <w:tblPr>
        <w:tblStyle w:val="TableGrid"/>
        <w:tblW w:w="0" w:type="auto"/>
        <w:tblLook w:val="04A0" w:firstRow="1" w:lastRow="0" w:firstColumn="1" w:lastColumn="0" w:noHBand="0" w:noVBand="1"/>
      </w:tblPr>
      <w:tblGrid>
        <w:gridCol w:w="9238"/>
      </w:tblGrid>
      <w:tr w:rsidR="00C82FFF" w:rsidRPr="003F726D" w:rsidTr="00C82FFF">
        <w:tc>
          <w:tcPr>
            <w:tcW w:w="9238" w:type="dxa"/>
          </w:tcPr>
          <w:p w:rsidR="00F22BFD" w:rsidRPr="003F726D" w:rsidRDefault="00F22BFD" w:rsidP="00F22BFD">
            <w:pPr>
              <w:widowControl w:val="0"/>
              <w:pBdr>
                <w:top w:val="nil"/>
                <w:left w:val="nil"/>
                <w:bottom w:val="nil"/>
                <w:right w:val="nil"/>
                <w:between w:val="nil"/>
              </w:pBdr>
              <w:spacing w:before="248"/>
              <w:rPr>
                <w:rFonts w:asciiTheme="majorHAnsi" w:hAnsiTheme="majorHAnsi" w:cstheme="majorHAnsi"/>
                <w:sz w:val="24"/>
                <w:szCs w:val="24"/>
              </w:rPr>
            </w:pPr>
            <w:r w:rsidRPr="003F726D">
              <w:rPr>
                <w:rFonts w:asciiTheme="majorHAnsi" w:hAnsiTheme="majorHAnsi" w:cstheme="majorHAnsi"/>
                <w:sz w:val="24"/>
                <w:szCs w:val="24"/>
              </w:rPr>
              <w:t>The following are the school’s arrangements for students, where the parents have requested that the student attend the school without attending religious instruction in the school</w:t>
            </w:r>
            <w:r w:rsidR="004E56A0" w:rsidRPr="003F726D">
              <w:rPr>
                <w:rFonts w:asciiTheme="majorHAnsi" w:hAnsiTheme="majorHAnsi" w:cstheme="majorHAnsi"/>
                <w:sz w:val="24"/>
                <w:szCs w:val="24"/>
              </w:rPr>
              <w:t>. These arrangements will not result in a reduction in the school day of such students.</w:t>
            </w:r>
          </w:p>
          <w:p w:rsidR="00C82FFF" w:rsidRPr="003F726D" w:rsidRDefault="004E56A0" w:rsidP="00F22BFD">
            <w:pPr>
              <w:widowControl w:val="0"/>
              <w:pBdr>
                <w:top w:val="nil"/>
                <w:left w:val="nil"/>
                <w:bottom w:val="nil"/>
                <w:right w:val="nil"/>
                <w:between w:val="nil"/>
              </w:pBdr>
              <w:spacing w:before="248"/>
              <w:rPr>
                <w:rFonts w:asciiTheme="majorHAnsi" w:hAnsiTheme="majorHAnsi" w:cstheme="majorHAnsi"/>
                <w:sz w:val="24"/>
                <w:szCs w:val="24"/>
              </w:rPr>
            </w:pPr>
            <w:r w:rsidRPr="003F726D">
              <w:rPr>
                <w:rFonts w:asciiTheme="majorHAnsi" w:hAnsiTheme="majorHAnsi" w:cstheme="majorHAnsi"/>
                <w:sz w:val="24"/>
                <w:szCs w:val="24"/>
              </w:rPr>
              <w:t>A written request should be made to the principal of the school. A meeting will then be arranged with the parent(s) to discuss how the request may be accommodated by the school.</w:t>
            </w:r>
          </w:p>
        </w:tc>
      </w:tr>
    </w:tbl>
    <w:p w:rsidR="003E2554" w:rsidRDefault="003E2554" w:rsidP="00C82FFF">
      <w:pPr>
        <w:widowControl w:val="0"/>
        <w:pBdr>
          <w:top w:val="nil"/>
          <w:left w:val="nil"/>
          <w:bottom w:val="nil"/>
          <w:right w:val="nil"/>
          <w:between w:val="nil"/>
        </w:pBdr>
        <w:spacing w:before="584" w:line="240" w:lineRule="auto"/>
        <w:rPr>
          <w:rFonts w:asciiTheme="majorHAnsi" w:hAnsiTheme="majorHAnsi" w:cstheme="majorHAnsi"/>
          <w:b/>
          <w:color w:val="385623"/>
          <w:sz w:val="24"/>
          <w:szCs w:val="24"/>
        </w:rPr>
      </w:pPr>
    </w:p>
    <w:p w:rsidR="003E2554" w:rsidRDefault="003E2554" w:rsidP="00C82FFF">
      <w:pPr>
        <w:widowControl w:val="0"/>
        <w:pBdr>
          <w:top w:val="nil"/>
          <w:left w:val="nil"/>
          <w:bottom w:val="nil"/>
          <w:right w:val="nil"/>
          <w:between w:val="nil"/>
        </w:pBdr>
        <w:spacing w:before="584" w:line="240" w:lineRule="auto"/>
        <w:rPr>
          <w:rFonts w:asciiTheme="majorHAnsi" w:hAnsiTheme="majorHAnsi" w:cstheme="majorHAnsi"/>
          <w:b/>
          <w:color w:val="385623"/>
          <w:sz w:val="24"/>
          <w:szCs w:val="24"/>
        </w:rPr>
      </w:pPr>
    </w:p>
    <w:p w:rsidR="00625CD2" w:rsidRPr="003F726D" w:rsidRDefault="00817ACD" w:rsidP="00C82FFF">
      <w:pPr>
        <w:widowControl w:val="0"/>
        <w:pBdr>
          <w:top w:val="nil"/>
          <w:left w:val="nil"/>
          <w:bottom w:val="nil"/>
          <w:right w:val="nil"/>
          <w:between w:val="nil"/>
        </w:pBdr>
        <w:spacing w:before="584" w:line="240" w:lineRule="auto"/>
        <w:rPr>
          <w:rFonts w:asciiTheme="majorHAnsi" w:hAnsiTheme="majorHAnsi" w:cstheme="majorHAnsi"/>
          <w:b/>
          <w:color w:val="385623"/>
          <w:sz w:val="24"/>
          <w:szCs w:val="24"/>
        </w:rPr>
      </w:pPr>
      <w:r w:rsidRPr="003F726D">
        <w:rPr>
          <w:rFonts w:asciiTheme="majorHAnsi" w:hAnsiTheme="majorHAnsi" w:cstheme="majorHAnsi"/>
          <w:b/>
          <w:color w:val="385623"/>
          <w:sz w:val="24"/>
          <w:szCs w:val="24"/>
        </w:rPr>
        <w:lastRenderedPageBreak/>
        <w:t xml:space="preserve">17. Reviews/appeals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bookmarkStart w:id="0" w:name="_GoBack"/>
      <w:bookmarkEnd w:id="0"/>
      <w:r w:rsidRPr="003F726D">
        <w:rPr>
          <w:rStyle w:val="normaltextrun"/>
          <w:rFonts w:asciiTheme="majorHAnsi" w:hAnsiTheme="majorHAnsi" w:cstheme="majorHAnsi"/>
          <w:b/>
          <w:bCs/>
          <w:u w:val="single"/>
        </w:rPr>
        <w:t>Review of decisions by the board of management</w:t>
      </w:r>
      <w:r w:rsidRPr="003F726D">
        <w:rPr>
          <w:rStyle w:val="eop"/>
          <w:rFonts w:asciiTheme="majorHAnsi" w:hAnsiTheme="majorHAnsi" w:cstheme="majorHAnsi"/>
        </w:rPr>
        <w:t> </w:t>
      </w:r>
    </w:p>
    <w:p w:rsidR="00C82FFF" w:rsidRPr="003F726D" w:rsidRDefault="00817ACD" w:rsidP="00817ACD">
      <w:pPr>
        <w:pStyle w:val="paragraph"/>
        <w:spacing w:before="0" w:beforeAutospacing="0" w:after="0" w:afterAutospacing="0"/>
        <w:textAlignment w:val="baseline"/>
        <w:rPr>
          <w:rStyle w:val="normaltextrun"/>
          <w:rFonts w:asciiTheme="majorHAnsi" w:hAnsiTheme="majorHAnsi" w:cstheme="majorHAnsi"/>
        </w:rPr>
      </w:pPr>
      <w:r w:rsidRPr="003F726D">
        <w:rPr>
          <w:rStyle w:val="normaltextrun"/>
          <w:rFonts w:asciiTheme="majorHAnsi" w:hAnsiTheme="majorHAnsi" w:cstheme="majorHAnsi"/>
        </w:rPr>
        <w:t xml:space="preserve">The parent of the </w:t>
      </w:r>
      <w:r w:rsidR="00B4004D" w:rsidRPr="003F726D">
        <w:rPr>
          <w:rStyle w:val="normaltextrun"/>
          <w:rFonts w:asciiTheme="majorHAnsi" w:hAnsiTheme="majorHAnsi" w:cstheme="majorHAnsi"/>
        </w:rPr>
        <w:t>student</w:t>
      </w:r>
      <w:r w:rsidRPr="003F726D">
        <w:rPr>
          <w:rStyle w:val="normaltextrun"/>
          <w:rFonts w:asciiTheme="majorHAnsi" w:hAnsiTheme="majorHAnsi" w:cstheme="majorHAnsi"/>
        </w:rPr>
        <w:t xml:space="preserve">, or in the case of a </w:t>
      </w:r>
      <w:r w:rsidR="00B4004D" w:rsidRPr="003F726D">
        <w:rPr>
          <w:rStyle w:val="normaltextrun"/>
          <w:rFonts w:asciiTheme="majorHAnsi" w:hAnsiTheme="majorHAnsi" w:cstheme="majorHAnsi"/>
        </w:rPr>
        <w:t>student</w:t>
      </w:r>
      <w:r w:rsidRPr="003F726D">
        <w:rPr>
          <w:rStyle w:val="normaltextrun"/>
          <w:rFonts w:asciiTheme="majorHAnsi" w:hAnsiTheme="majorHAnsi" w:cstheme="majorHAnsi"/>
        </w:rPr>
        <w:t xml:space="preserve"> who has reached the age of 18 years, the </w:t>
      </w:r>
      <w:r w:rsidR="00B4004D" w:rsidRPr="003F726D">
        <w:rPr>
          <w:rStyle w:val="normaltextrun"/>
          <w:rFonts w:asciiTheme="majorHAnsi" w:hAnsiTheme="majorHAnsi" w:cstheme="majorHAnsi"/>
        </w:rPr>
        <w:t>student</w:t>
      </w:r>
      <w:r w:rsidRPr="003F726D">
        <w:rPr>
          <w:rStyle w:val="normaltextrun"/>
          <w:rFonts w:asciiTheme="majorHAnsi" w:hAnsiTheme="majorHAnsi" w:cstheme="majorHAnsi"/>
        </w:rPr>
        <w:t>, may request the board to review a decision to refuse admission. Such requests must be made in accordance with Section 29C of the Education Act 1998.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normaltextrun"/>
          <w:rFonts w:asciiTheme="majorHAnsi" w:hAnsiTheme="majorHAnsi" w:cstheme="majorHAnsi"/>
        </w:rPr>
        <w:t>The board will conduct such reviews in accordance with the requirements of the procedures determined under Section 29B and with section 29C of the Education Act 1998.</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b/>
          <w:bCs/>
        </w:rPr>
        <w:t xml:space="preserve">Note:  </w:t>
      </w:r>
      <w:r w:rsidRPr="003F726D">
        <w:rPr>
          <w:rStyle w:val="normaltextrun"/>
          <w:rFonts w:asciiTheme="majorHAnsi" w:hAnsiTheme="majorHAnsi" w:cstheme="majorHAnsi"/>
        </w:rPr>
        <w:t xml:space="preserve">Where an applicant has been refused admission due to the school being oversubscribed, the applicant </w:t>
      </w:r>
      <w:r w:rsidRPr="003F726D">
        <w:rPr>
          <w:rStyle w:val="normaltextrun"/>
          <w:rFonts w:asciiTheme="majorHAnsi" w:hAnsiTheme="majorHAnsi" w:cstheme="majorHAnsi"/>
          <w:b/>
          <w:bCs/>
          <w:u w:val="single"/>
        </w:rPr>
        <w:t>must request a review date</w:t>
      </w:r>
      <w:r w:rsidRPr="003F726D">
        <w:rPr>
          <w:rStyle w:val="normaltextrun"/>
          <w:rFonts w:asciiTheme="majorHAnsi" w:hAnsiTheme="majorHAnsi" w:cstheme="majorHAnsi"/>
        </w:rPr>
        <w:t xml:space="preserve"> of that decision by the board of management prior to making an appeal under section 29 of the Education Act 1998.</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normaltextrun"/>
          <w:rFonts w:asciiTheme="majorHAnsi" w:hAnsiTheme="majorHAnsi" w:cstheme="majorHAnsi"/>
        </w:rPr>
        <w:t xml:space="preserve">Where an applicant has been refused admission due to a reason other than the school being oversubscribed, the applicant </w:t>
      </w:r>
      <w:r w:rsidRPr="003F726D">
        <w:rPr>
          <w:rStyle w:val="normaltextrun"/>
          <w:rFonts w:asciiTheme="majorHAnsi" w:hAnsiTheme="majorHAnsi" w:cstheme="majorHAnsi"/>
          <w:b/>
          <w:bCs/>
          <w:u w:val="single"/>
        </w:rPr>
        <w:t xml:space="preserve">may request a review </w:t>
      </w:r>
      <w:r w:rsidRPr="003F726D">
        <w:rPr>
          <w:rStyle w:val="normaltextrun"/>
          <w:rFonts w:asciiTheme="majorHAnsi" w:hAnsiTheme="majorHAnsi" w:cstheme="majorHAnsi"/>
        </w:rPr>
        <w:t>of that decision by the board of management prior to making an appeal under section 29 of the Education Act 1998.   </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normaltextrun"/>
          <w:rFonts w:asciiTheme="majorHAnsi" w:hAnsiTheme="majorHAnsi" w:cstheme="majorHAnsi"/>
          <w:b/>
          <w:bCs/>
          <w:u w:val="single"/>
        </w:rPr>
        <w:t>Right of appeal</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rPr>
        <w:t xml:space="preserve">Under Section 29 of the Education Act 1998, the parent of the </w:t>
      </w:r>
      <w:r w:rsidR="00B4004D" w:rsidRPr="003F726D">
        <w:rPr>
          <w:rStyle w:val="normaltextrun"/>
          <w:rFonts w:asciiTheme="majorHAnsi" w:hAnsiTheme="majorHAnsi" w:cstheme="majorHAnsi"/>
        </w:rPr>
        <w:t>student</w:t>
      </w:r>
      <w:r w:rsidRPr="003F726D">
        <w:rPr>
          <w:rStyle w:val="normaltextrun"/>
          <w:rFonts w:asciiTheme="majorHAnsi" w:hAnsiTheme="majorHAnsi" w:cstheme="majorHAnsi"/>
        </w:rPr>
        <w:t xml:space="preserve">, or in the case of a </w:t>
      </w:r>
      <w:r w:rsidR="00B4004D" w:rsidRPr="003F726D">
        <w:rPr>
          <w:rStyle w:val="normaltextrun"/>
          <w:rFonts w:asciiTheme="majorHAnsi" w:hAnsiTheme="majorHAnsi" w:cstheme="majorHAnsi"/>
        </w:rPr>
        <w:t>student</w:t>
      </w:r>
      <w:r w:rsidRPr="003F726D">
        <w:rPr>
          <w:rStyle w:val="normaltextrun"/>
          <w:rFonts w:asciiTheme="majorHAnsi" w:hAnsiTheme="majorHAnsi" w:cstheme="majorHAnsi"/>
        </w:rPr>
        <w:t xml:space="preserve"> who has reached the age of 18 years, the </w:t>
      </w:r>
      <w:r w:rsidR="00B4004D" w:rsidRPr="003F726D">
        <w:rPr>
          <w:rStyle w:val="normaltextrun"/>
          <w:rFonts w:asciiTheme="majorHAnsi" w:hAnsiTheme="majorHAnsi" w:cstheme="majorHAnsi"/>
        </w:rPr>
        <w:t>student</w:t>
      </w:r>
      <w:r w:rsidRPr="003F726D">
        <w:rPr>
          <w:rStyle w:val="normaltextrun"/>
          <w:rFonts w:asciiTheme="majorHAnsi" w:hAnsiTheme="majorHAnsi" w:cstheme="majorHAnsi"/>
        </w:rPr>
        <w:t>, may appeal a decision of this school to refuse admission.  </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rPr>
        <w:t>An appeal may be made under Section 29 (1)(c)(</w:t>
      </w:r>
      <w:proofErr w:type="spellStart"/>
      <w:r w:rsidRPr="003F726D">
        <w:rPr>
          <w:rStyle w:val="normaltextrun"/>
          <w:rFonts w:asciiTheme="majorHAnsi" w:hAnsiTheme="majorHAnsi" w:cstheme="majorHAnsi"/>
        </w:rPr>
        <w:t>i</w:t>
      </w:r>
      <w:proofErr w:type="spellEnd"/>
      <w:r w:rsidRPr="003F726D">
        <w:rPr>
          <w:rStyle w:val="normaltextrun"/>
          <w:rFonts w:asciiTheme="majorHAnsi" w:hAnsiTheme="majorHAnsi" w:cstheme="majorHAnsi"/>
        </w:rPr>
        <w:t>) of the Education Act 1998 where the refusal to admit was due to the school being oversubscribed.</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rPr>
        <w:t>An appeal may be made under Section 29 (1)(c)(ii) of the Education Act 1998 where the refusal to admit was due a reason other than the school being oversubscribed.</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rPr>
        <w:t xml:space="preserve">Where an applicant has been refused admission due to the school being oversubscribed, the applicant </w:t>
      </w:r>
      <w:r w:rsidRPr="003F726D">
        <w:rPr>
          <w:rStyle w:val="normaltextrun"/>
          <w:rFonts w:asciiTheme="majorHAnsi" w:hAnsiTheme="majorHAnsi" w:cstheme="majorHAnsi"/>
          <w:b/>
          <w:bCs/>
          <w:u w:val="single"/>
        </w:rPr>
        <w:t>must request a review</w:t>
      </w:r>
      <w:r w:rsidRPr="003F726D">
        <w:rPr>
          <w:rStyle w:val="normaltextrun"/>
          <w:rFonts w:asciiTheme="majorHAnsi" w:hAnsiTheme="majorHAnsi" w:cstheme="majorHAnsi"/>
        </w:rPr>
        <w:t xml:space="preserve"> of that decision by the board of management </w:t>
      </w:r>
      <w:r w:rsidRPr="003F726D">
        <w:rPr>
          <w:rStyle w:val="normaltextrun"/>
          <w:rFonts w:asciiTheme="majorHAnsi" w:hAnsiTheme="majorHAnsi" w:cstheme="majorHAnsi"/>
          <w:b/>
          <w:bCs/>
          <w:u w:val="single"/>
        </w:rPr>
        <w:t>prior to making an appeal</w:t>
      </w:r>
      <w:r w:rsidRPr="003F726D">
        <w:rPr>
          <w:rStyle w:val="normaltextrun"/>
          <w:rFonts w:asciiTheme="majorHAnsi" w:hAnsiTheme="majorHAnsi" w:cstheme="majorHAnsi"/>
        </w:rPr>
        <w:t xml:space="preserve"> under section 29 of the Education Act 1998. (see Review of decisions by the board of management)</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p>
    <w:p w:rsidR="00817ACD" w:rsidRPr="003F726D" w:rsidRDefault="00817ACD" w:rsidP="00817ACD">
      <w:pPr>
        <w:pStyle w:val="paragraph"/>
        <w:spacing w:before="0" w:beforeAutospacing="0" w:after="0" w:afterAutospacing="0"/>
        <w:textAlignment w:val="baseline"/>
        <w:rPr>
          <w:rStyle w:val="eop"/>
          <w:rFonts w:asciiTheme="majorHAnsi" w:hAnsiTheme="majorHAnsi" w:cstheme="majorHAnsi"/>
        </w:rPr>
      </w:pPr>
      <w:r w:rsidRPr="003F726D">
        <w:rPr>
          <w:rStyle w:val="normaltextrun"/>
          <w:rFonts w:asciiTheme="majorHAnsi" w:hAnsiTheme="majorHAnsi" w:cstheme="majorHAnsi"/>
        </w:rPr>
        <w:t xml:space="preserve">Where an applicant has been refused admission due to a reason other than the school being oversubscribed, the applicant </w:t>
      </w:r>
      <w:r w:rsidR="00C82FFF" w:rsidRPr="003F726D">
        <w:rPr>
          <w:rStyle w:val="normaltextrun"/>
          <w:rFonts w:asciiTheme="majorHAnsi" w:hAnsiTheme="majorHAnsi" w:cstheme="majorHAnsi"/>
          <w:b/>
          <w:bCs/>
          <w:u w:val="single"/>
        </w:rPr>
        <w:t>may</w:t>
      </w:r>
      <w:r w:rsidRPr="003F726D">
        <w:rPr>
          <w:rStyle w:val="normaltextrun"/>
          <w:rFonts w:asciiTheme="majorHAnsi" w:hAnsiTheme="majorHAnsi" w:cstheme="majorHAnsi"/>
          <w:b/>
          <w:bCs/>
          <w:u w:val="single"/>
        </w:rPr>
        <w:t xml:space="preserve"> request a review</w:t>
      </w:r>
      <w:r w:rsidRPr="003F726D">
        <w:rPr>
          <w:rStyle w:val="normaltextrun"/>
          <w:rFonts w:asciiTheme="majorHAnsi" w:hAnsiTheme="majorHAnsi" w:cstheme="majorHAnsi"/>
        </w:rPr>
        <w:t xml:space="preserve"> of that decision by the board of management prior to making an appeal under section 29 of the Education Act 1998. (see Review of decisions by the board of management)</w:t>
      </w:r>
      <w:r w:rsidRPr="003F726D">
        <w:rPr>
          <w:rStyle w:val="eop"/>
          <w:rFonts w:asciiTheme="majorHAnsi" w:hAnsiTheme="majorHAnsi" w:cstheme="majorHAnsi"/>
        </w:rPr>
        <w:t> </w:t>
      </w:r>
    </w:p>
    <w:p w:rsidR="00C82FFF" w:rsidRPr="003F726D" w:rsidRDefault="00C82FFF" w:rsidP="00817ACD">
      <w:pPr>
        <w:pStyle w:val="paragraph"/>
        <w:spacing w:before="0" w:beforeAutospacing="0" w:after="0" w:afterAutospacing="0"/>
        <w:textAlignment w:val="baseline"/>
        <w:rPr>
          <w:rFonts w:asciiTheme="majorHAnsi" w:hAnsiTheme="majorHAnsi" w:cstheme="majorHAnsi"/>
        </w:rPr>
      </w:pPr>
    </w:p>
    <w:p w:rsidR="00C82FFF" w:rsidRPr="003F726D" w:rsidRDefault="00817ACD" w:rsidP="00817ACD">
      <w:pPr>
        <w:pStyle w:val="paragraph"/>
        <w:spacing w:before="0" w:beforeAutospacing="0" w:after="0" w:afterAutospacing="0"/>
        <w:textAlignment w:val="baseline"/>
        <w:rPr>
          <w:rStyle w:val="normaltextrun"/>
          <w:rFonts w:asciiTheme="majorHAnsi" w:hAnsiTheme="majorHAnsi" w:cstheme="majorHAnsi"/>
        </w:rPr>
      </w:pPr>
      <w:r w:rsidRPr="003F726D">
        <w:rPr>
          <w:rStyle w:val="normaltextrun"/>
          <w:rFonts w:asciiTheme="majorHAnsi" w:hAnsiTheme="majorHAnsi" w:cstheme="majorHAnsi"/>
        </w:rPr>
        <w:t>Appeals under Section 29 of the Education Act 1998 will be considered and determined by an independent appeals committee appointed by the Minister for Education.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normaltextrun"/>
          <w:rFonts w:asciiTheme="majorHAnsi" w:hAnsiTheme="majorHAnsi" w:cstheme="majorHAnsi"/>
        </w:rPr>
        <w:t> </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normaltextrun"/>
          <w:rFonts w:asciiTheme="majorHAnsi" w:hAnsiTheme="majorHAnsi" w:cstheme="maj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w:t>
      </w:r>
      <w:r w:rsidRPr="003F726D">
        <w:rPr>
          <w:rStyle w:val="eop"/>
          <w:rFonts w:asciiTheme="majorHAnsi" w:hAnsiTheme="majorHAnsi" w:cstheme="majorHAnsi"/>
        </w:rPr>
        <w:t> </w:t>
      </w:r>
    </w:p>
    <w:p w:rsidR="00817ACD" w:rsidRPr="003F726D" w:rsidRDefault="00817ACD" w:rsidP="00817ACD">
      <w:pPr>
        <w:pStyle w:val="paragraph"/>
        <w:spacing w:before="0" w:beforeAutospacing="0" w:after="0" w:afterAutospacing="0"/>
        <w:textAlignment w:val="baseline"/>
        <w:rPr>
          <w:rFonts w:asciiTheme="majorHAnsi" w:hAnsiTheme="majorHAnsi" w:cstheme="majorHAnsi"/>
        </w:rPr>
      </w:pPr>
      <w:r w:rsidRPr="003F726D">
        <w:rPr>
          <w:rStyle w:val="normaltextrun"/>
          <w:rFonts w:asciiTheme="majorHAnsi" w:hAnsiTheme="majorHAnsi" w:cstheme="majorHAnsi"/>
        </w:rPr>
        <w:t xml:space="preserve">More information on appeals can be found </w:t>
      </w:r>
      <w:hyperlink r:id="rId7" w:tgtFrame="_blank" w:history="1">
        <w:r w:rsidRPr="003F726D">
          <w:rPr>
            <w:rStyle w:val="normaltextrun"/>
            <w:rFonts w:asciiTheme="majorHAnsi" w:hAnsiTheme="majorHAnsi" w:cstheme="majorHAnsi"/>
            <w:color w:val="0000AA"/>
            <w:u w:val="single"/>
          </w:rPr>
          <w:t>here</w:t>
        </w:r>
      </w:hyperlink>
      <w:r w:rsidRPr="003F726D">
        <w:rPr>
          <w:rStyle w:val="normaltextrun"/>
          <w:rFonts w:asciiTheme="majorHAnsi" w:hAnsiTheme="majorHAnsi" w:cstheme="majorHAnsi"/>
        </w:rPr>
        <w:t>.</w:t>
      </w:r>
      <w:r w:rsidRPr="003F726D">
        <w:rPr>
          <w:rStyle w:val="eop"/>
          <w:rFonts w:asciiTheme="majorHAnsi" w:hAnsiTheme="majorHAnsi" w:cstheme="majorHAnsi"/>
        </w:rPr>
        <w:t> </w:t>
      </w:r>
    </w:p>
    <w:p w:rsidR="00625CD2" w:rsidRPr="003F726D" w:rsidRDefault="008330DA" w:rsidP="008330DA">
      <w:pPr>
        <w:widowControl w:val="0"/>
        <w:pBdr>
          <w:top w:val="nil"/>
          <w:left w:val="nil"/>
          <w:bottom w:val="nil"/>
          <w:right w:val="nil"/>
          <w:between w:val="nil"/>
        </w:pBdr>
        <w:spacing w:before="321" w:line="240" w:lineRule="auto"/>
        <w:rPr>
          <w:rFonts w:asciiTheme="majorHAnsi" w:hAnsiTheme="majorHAnsi" w:cstheme="majorHAnsi"/>
          <w:b/>
          <w:color w:val="385623"/>
          <w:sz w:val="24"/>
          <w:szCs w:val="24"/>
        </w:rPr>
      </w:pPr>
      <w:r w:rsidRPr="003F726D">
        <w:rPr>
          <w:rFonts w:asciiTheme="majorHAnsi" w:hAnsiTheme="majorHAnsi" w:cstheme="majorHAnsi"/>
          <w:b/>
          <w:color w:val="385623"/>
          <w:sz w:val="24"/>
          <w:szCs w:val="24"/>
        </w:rPr>
        <w:lastRenderedPageBreak/>
        <w:t xml:space="preserve">   </w:t>
      </w:r>
      <w:r w:rsidR="00817ACD" w:rsidRPr="003F726D">
        <w:rPr>
          <w:rFonts w:asciiTheme="majorHAnsi" w:hAnsiTheme="majorHAnsi" w:cstheme="majorHAnsi"/>
          <w:b/>
          <w:color w:val="385623"/>
          <w:sz w:val="24"/>
          <w:szCs w:val="24"/>
        </w:rPr>
        <w:t xml:space="preserve">18. Data Protection </w:t>
      </w:r>
    </w:p>
    <w:p w:rsidR="00625CD2" w:rsidRPr="003F726D" w:rsidRDefault="00817ACD" w:rsidP="00AA463E">
      <w:pPr>
        <w:widowControl w:val="0"/>
        <w:pBdr>
          <w:top w:val="nil"/>
          <w:left w:val="nil"/>
          <w:bottom w:val="nil"/>
          <w:right w:val="nil"/>
          <w:between w:val="nil"/>
        </w:pBdr>
        <w:spacing w:before="276" w:line="240" w:lineRule="auto"/>
        <w:ind w:left="120" w:right="82"/>
        <w:rPr>
          <w:rFonts w:asciiTheme="majorHAnsi" w:hAnsiTheme="majorHAnsi" w:cstheme="majorHAnsi"/>
          <w:color w:val="000000"/>
          <w:sz w:val="24"/>
          <w:szCs w:val="24"/>
        </w:rPr>
      </w:pPr>
      <w:r w:rsidRPr="003F726D">
        <w:rPr>
          <w:rFonts w:asciiTheme="majorHAnsi" w:hAnsiTheme="majorHAnsi" w:cstheme="majorHAnsi"/>
          <w:color w:val="000000"/>
          <w:sz w:val="24"/>
          <w:szCs w:val="24"/>
        </w:rPr>
        <w:t xml:space="preserve">The school acknowledges its obligations as a data controller under the Data Protection Acts </w:t>
      </w:r>
      <w:r w:rsidR="003F2E08" w:rsidRPr="003F726D">
        <w:rPr>
          <w:rFonts w:asciiTheme="majorHAnsi" w:hAnsiTheme="majorHAnsi" w:cstheme="majorHAnsi"/>
          <w:color w:val="000000"/>
          <w:sz w:val="24"/>
          <w:szCs w:val="24"/>
        </w:rPr>
        <w:t>1</w:t>
      </w:r>
      <w:r w:rsidRPr="003F726D">
        <w:rPr>
          <w:rFonts w:asciiTheme="majorHAnsi" w:hAnsiTheme="majorHAnsi" w:cstheme="majorHAnsi"/>
          <w:color w:val="000000"/>
          <w:sz w:val="24"/>
          <w:szCs w:val="24"/>
        </w:rPr>
        <w:t xml:space="preserve">988 - 2018 and the EU General Data Protection Regulation (GDPR). Information obtained for the purposes of allocating places in the school to </w:t>
      </w:r>
      <w:r w:rsidR="00B4004D" w:rsidRPr="003F726D">
        <w:rPr>
          <w:rFonts w:asciiTheme="majorHAnsi" w:hAnsiTheme="majorHAnsi" w:cstheme="majorHAnsi"/>
          <w:color w:val="000000"/>
          <w:sz w:val="24"/>
          <w:szCs w:val="24"/>
        </w:rPr>
        <w:t>students</w:t>
      </w:r>
      <w:r w:rsidRPr="003F726D">
        <w:rPr>
          <w:rFonts w:asciiTheme="majorHAnsi" w:hAnsiTheme="majorHAnsi" w:cstheme="majorHAnsi"/>
          <w:color w:val="000000"/>
          <w:sz w:val="24"/>
          <w:szCs w:val="24"/>
        </w:rPr>
        <w:t xml:space="preserve">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 to date. Individuals have the right to have any inaccurate information rectified or erased. </w:t>
      </w:r>
      <w:r w:rsidRPr="003F726D">
        <w:rPr>
          <w:rFonts w:asciiTheme="majorHAnsi" w:hAnsiTheme="majorHAnsi" w:cstheme="majorHAnsi"/>
          <w:b/>
          <w:color w:val="000000"/>
          <w:sz w:val="24"/>
          <w:szCs w:val="24"/>
        </w:rPr>
        <w:t xml:space="preserve">All data submitted as part of the admissions process will be destroyed within twelve months of the end of the school year the application is for </w:t>
      </w:r>
      <w:r w:rsidRPr="003F726D">
        <w:rPr>
          <w:rFonts w:asciiTheme="majorHAnsi" w:hAnsiTheme="majorHAnsi" w:cstheme="majorHAnsi"/>
          <w:color w:val="000000"/>
          <w:sz w:val="24"/>
          <w:szCs w:val="24"/>
        </w:rPr>
        <w:t>(as opposed to the receipt of the application). A copy of all personal data obtained and kept as part of the admissions process will be made available to the subject of such data on</w:t>
      </w:r>
      <w:r w:rsidR="00F969DD" w:rsidRPr="003F726D">
        <w:rPr>
          <w:rFonts w:asciiTheme="majorHAnsi" w:hAnsiTheme="majorHAnsi" w:cstheme="majorHAnsi"/>
          <w:color w:val="000000"/>
          <w:sz w:val="24"/>
          <w:szCs w:val="24"/>
        </w:rPr>
        <w:t xml:space="preserve"> </w:t>
      </w:r>
      <w:r w:rsidRPr="003F726D">
        <w:rPr>
          <w:rFonts w:asciiTheme="majorHAnsi" w:hAnsiTheme="majorHAnsi" w:cstheme="majorHAnsi"/>
          <w:color w:val="000000"/>
          <w:sz w:val="24"/>
          <w:szCs w:val="24"/>
        </w:rPr>
        <w:t>receipt of a written request</w:t>
      </w:r>
      <w:r w:rsidR="00C82FFF" w:rsidRPr="003F726D">
        <w:rPr>
          <w:rFonts w:asciiTheme="majorHAnsi" w:hAnsiTheme="majorHAnsi" w:cstheme="majorHAnsi"/>
          <w:color w:val="000000"/>
          <w:sz w:val="24"/>
          <w:szCs w:val="24"/>
        </w:rPr>
        <w:t xml:space="preserve"> to the C</w:t>
      </w:r>
      <w:r w:rsidRPr="003F726D">
        <w:rPr>
          <w:rFonts w:asciiTheme="majorHAnsi" w:hAnsiTheme="majorHAnsi" w:cstheme="majorHAnsi"/>
          <w:color w:val="000000"/>
          <w:sz w:val="24"/>
          <w:szCs w:val="24"/>
        </w:rPr>
        <w:t>hairperson of the board of management.</w:t>
      </w:r>
    </w:p>
    <w:p w:rsidR="00625CD2" w:rsidRPr="003F726D" w:rsidRDefault="00817ACD" w:rsidP="00AA463E">
      <w:pPr>
        <w:widowControl w:val="0"/>
        <w:pBdr>
          <w:top w:val="nil"/>
          <w:left w:val="nil"/>
          <w:bottom w:val="nil"/>
          <w:right w:val="nil"/>
          <w:between w:val="nil"/>
        </w:pBdr>
        <w:spacing w:before="271" w:line="240" w:lineRule="auto"/>
        <w:ind w:right="101"/>
        <w:jc w:val="right"/>
        <w:rPr>
          <w:rFonts w:asciiTheme="majorHAnsi" w:eastAsia="Times" w:hAnsiTheme="majorHAnsi" w:cstheme="majorHAnsi"/>
          <w:color w:val="000000"/>
          <w:sz w:val="24"/>
          <w:szCs w:val="24"/>
        </w:rPr>
      </w:pPr>
      <w:r w:rsidRPr="003F726D">
        <w:rPr>
          <w:rFonts w:asciiTheme="majorHAnsi" w:eastAsia="Times" w:hAnsiTheme="majorHAnsi" w:cstheme="majorHAnsi"/>
          <w:color w:val="000000"/>
          <w:sz w:val="24"/>
          <w:szCs w:val="24"/>
        </w:rPr>
        <w:t xml:space="preserve"> </w:t>
      </w:r>
    </w:p>
    <w:p w:rsidR="00817ACD" w:rsidRPr="003F726D" w:rsidRDefault="00817ACD" w:rsidP="00817ACD">
      <w:pPr>
        <w:widowControl w:val="0"/>
        <w:pBdr>
          <w:top w:val="nil"/>
          <w:left w:val="nil"/>
          <w:bottom w:val="nil"/>
          <w:right w:val="nil"/>
          <w:between w:val="nil"/>
        </w:pBdr>
        <w:spacing w:before="271" w:line="240" w:lineRule="auto"/>
        <w:ind w:right="101"/>
        <w:rPr>
          <w:rFonts w:asciiTheme="majorHAnsi" w:eastAsia="Times" w:hAnsiTheme="majorHAnsi" w:cstheme="majorHAnsi"/>
          <w:color w:val="000000"/>
          <w:sz w:val="24"/>
          <w:szCs w:val="24"/>
        </w:rPr>
      </w:pPr>
      <w:r w:rsidRPr="003F726D">
        <w:rPr>
          <w:rFonts w:asciiTheme="majorHAnsi" w:eastAsia="Times" w:hAnsiTheme="majorHAnsi" w:cstheme="majorHAnsi"/>
          <w:color w:val="000000"/>
          <w:sz w:val="24"/>
          <w:szCs w:val="24"/>
        </w:rPr>
        <w:t xml:space="preserve">This Policy </w:t>
      </w:r>
      <w:r w:rsidR="003F726D">
        <w:rPr>
          <w:rFonts w:asciiTheme="majorHAnsi" w:eastAsia="Times" w:hAnsiTheme="majorHAnsi" w:cstheme="majorHAnsi"/>
          <w:color w:val="000000"/>
          <w:sz w:val="24"/>
          <w:szCs w:val="24"/>
        </w:rPr>
        <w:t xml:space="preserve">was ratified </w:t>
      </w:r>
      <w:r w:rsidRPr="003F726D">
        <w:rPr>
          <w:rFonts w:asciiTheme="majorHAnsi" w:eastAsia="Times" w:hAnsiTheme="majorHAnsi" w:cstheme="majorHAnsi"/>
          <w:color w:val="000000"/>
          <w:sz w:val="24"/>
          <w:szCs w:val="24"/>
        </w:rPr>
        <w:t xml:space="preserve">by the Board of Management </w:t>
      </w:r>
      <w:proofErr w:type="gramStart"/>
      <w:r w:rsidR="003F726D">
        <w:rPr>
          <w:rFonts w:asciiTheme="majorHAnsi" w:eastAsia="Times" w:hAnsiTheme="majorHAnsi" w:cstheme="majorHAnsi"/>
          <w:color w:val="000000"/>
          <w:sz w:val="24"/>
          <w:szCs w:val="24"/>
        </w:rPr>
        <w:t>on  the</w:t>
      </w:r>
      <w:proofErr w:type="gramEnd"/>
      <w:r w:rsidR="008330DA" w:rsidRPr="003F726D">
        <w:rPr>
          <w:rFonts w:asciiTheme="majorHAnsi" w:eastAsia="Times" w:hAnsiTheme="majorHAnsi" w:cstheme="majorHAnsi"/>
          <w:color w:val="000000"/>
          <w:sz w:val="24"/>
          <w:szCs w:val="24"/>
        </w:rPr>
        <w:t xml:space="preserve"> </w:t>
      </w:r>
      <w:r w:rsidR="003F726D" w:rsidRPr="003F726D">
        <w:rPr>
          <w:rFonts w:asciiTheme="majorHAnsi" w:eastAsia="Times" w:hAnsiTheme="majorHAnsi" w:cstheme="majorHAnsi"/>
          <w:color w:val="000000"/>
          <w:sz w:val="24"/>
          <w:szCs w:val="24"/>
        </w:rPr>
        <w:t>21</w:t>
      </w:r>
      <w:r w:rsidR="003F726D" w:rsidRPr="003F726D">
        <w:rPr>
          <w:rFonts w:asciiTheme="majorHAnsi" w:eastAsia="Times" w:hAnsiTheme="majorHAnsi" w:cstheme="majorHAnsi"/>
          <w:color w:val="000000"/>
          <w:sz w:val="24"/>
          <w:szCs w:val="24"/>
          <w:vertAlign w:val="superscript"/>
        </w:rPr>
        <w:t>st</w:t>
      </w:r>
      <w:r w:rsidR="003F726D" w:rsidRPr="003F726D">
        <w:rPr>
          <w:rFonts w:asciiTheme="majorHAnsi" w:eastAsia="Times" w:hAnsiTheme="majorHAnsi" w:cstheme="majorHAnsi"/>
          <w:color w:val="000000"/>
          <w:sz w:val="24"/>
          <w:szCs w:val="24"/>
        </w:rPr>
        <w:t xml:space="preserve"> </w:t>
      </w:r>
      <w:r w:rsidR="003F726D">
        <w:rPr>
          <w:rFonts w:asciiTheme="majorHAnsi" w:eastAsia="Times" w:hAnsiTheme="majorHAnsi" w:cstheme="majorHAnsi"/>
          <w:color w:val="000000"/>
          <w:sz w:val="24"/>
          <w:szCs w:val="24"/>
        </w:rPr>
        <w:t>S</w:t>
      </w:r>
      <w:r w:rsidRPr="003F726D">
        <w:rPr>
          <w:rFonts w:asciiTheme="majorHAnsi" w:eastAsia="Times" w:hAnsiTheme="majorHAnsi" w:cstheme="majorHAnsi"/>
          <w:color w:val="000000"/>
          <w:sz w:val="24"/>
          <w:szCs w:val="24"/>
        </w:rPr>
        <w:t>eptember 2023</w:t>
      </w:r>
    </w:p>
    <w:p w:rsidR="003F726D" w:rsidRPr="003F726D" w:rsidRDefault="003F726D" w:rsidP="00817ACD">
      <w:pPr>
        <w:widowControl w:val="0"/>
        <w:pBdr>
          <w:top w:val="nil"/>
          <w:left w:val="nil"/>
          <w:bottom w:val="nil"/>
          <w:right w:val="nil"/>
          <w:between w:val="nil"/>
        </w:pBdr>
        <w:spacing w:before="271" w:line="240" w:lineRule="auto"/>
        <w:ind w:right="101"/>
        <w:rPr>
          <w:rFonts w:asciiTheme="majorHAnsi" w:eastAsia="Times" w:hAnsiTheme="majorHAnsi" w:cstheme="majorHAnsi"/>
          <w:color w:val="000000"/>
          <w:sz w:val="24"/>
          <w:szCs w:val="24"/>
        </w:rPr>
      </w:pPr>
    </w:p>
    <w:p w:rsidR="003F726D" w:rsidRPr="003F726D" w:rsidRDefault="003F726D" w:rsidP="003F726D">
      <w:pPr>
        <w:pStyle w:val="ListParagraph"/>
        <w:ind w:left="0"/>
        <w:jc w:val="both"/>
        <w:rPr>
          <w:rFonts w:asciiTheme="majorHAnsi" w:hAnsiTheme="majorHAnsi" w:cstheme="majorHAnsi"/>
          <w:sz w:val="24"/>
          <w:szCs w:val="24"/>
        </w:rPr>
      </w:pPr>
      <w:r w:rsidRPr="003F726D">
        <w:rPr>
          <w:rFonts w:asciiTheme="majorHAnsi" w:hAnsiTheme="majorHAnsi" w:cstheme="majorHAnsi"/>
          <w:sz w:val="24"/>
          <w:szCs w:val="24"/>
        </w:rPr>
        <w:t xml:space="preserve">Signed on behalf of the Board of Management by: </w:t>
      </w:r>
    </w:p>
    <w:p w:rsidR="003F726D" w:rsidRPr="003F726D" w:rsidRDefault="003F726D" w:rsidP="003F726D">
      <w:pPr>
        <w:pStyle w:val="ListParagraph"/>
        <w:ind w:left="0"/>
        <w:jc w:val="both"/>
        <w:rPr>
          <w:rFonts w:asciiTheme="majorHAnsi" w:hAnsiTheme="majorHAnsi" w:cstheme="majorHAnsi"/>
          <w:sz w:val="24"/>
          <w:szCs w:val="24"/>
        </w:rPr>
      </w:pPr>
    </w:p>
    <w:p w:rsidR="003F726D" w:rsidRPr="003F726D" w:rsidRDefault="003F726D" w:rsidP="003F726D">
      <w:pPr>
        <w:widowControl w:val="0"/>
        <w:autoSpaceDE w:val="0"/>
        <w:autoSpaceDN w:val="0"/>
        <w:adjustRightInd w:val="0"/>
        <w:rPr>
          <w:rFonts w:asciiTheme="majorHAnsi" w:hAnsiTheme="majorHAnsi" w:cstheme="majorHAnsi"/>
          <w:sz w:val="24"/>
          <w:szCs w:val="24"/>
          <w:lang w:val="en-US" w:eastAsia="en-GB"/>
        </w:rPr>
      </w:pPr>
      <w:r w:rsidRPr="003F726D">
        <w:rPr>
          <w:rFonts w:asciiTheme="majorHAnsi" w:hAnsiTheme="majorHAnsi" w:cstheme="majorHAnsi"/>
          <w:sz w:val="24"/>
          <w:szCs w:val="24"/>
          <w:lang w:val="en-US" w:eastAsia="en-GB"/>
        </w:rPr>
        <w:t xml:space="preserve">Chairperson: Eithne </w:t>
      </w:r>
      <w:proofErr w:type="spellStart"/>
      <w:r w:rsidRPr="003F726D">
        <w:rPr>
          <w:rFonts w:asciiTheme="majorHAnsi" w:hAnsiTheme="majorHAnsi" w:cstheme="majorHAnsi"/>
          <w:sz w:val="24"/>
          <w:szCs w:val="24"/>
          <w:lang w:val="en-US" w:eastAsia="en-GB"/>
        </w:rPr>
        <w:t>Woulfe</w:t>
      </w:r>
      <w:proofErr w:type="spellEnd"/>
    </w:p>
    <w:p w:rsidR="003F726D" w:rsidRPr="003F726D" w:rsidRDefault="003F726D" w:rsidP="003F726D">
      <w:pPr>
        <w:widowControl w:val="0"/>
        <w:autoSpaceDE w:val="0"/>
        <w:autoSpaceDN w:val="0"/>
        <w:adjustRightInd w:val="0"/>
        <w:rPr>
          <w:rFonts w:asciiTheme="majorHAnsi" w:hAnsiTheme="majorHAnsi" w:cstheme="majorHAnsi"/>
          <w:noProof/>
          <w:sz w:val="24"/>
          <w:szCs w:val="24"/>
        </w:rPr>
      </w:pPr>
      <w:r w:rsidRPr="003F726D">
        <w:rPr>
          <w:rFonts w:asciiTheme="majorHAnsi" w:hAnsiTheme="majorHAnsi" w:cstheme="majorHAnsi"/>
          <w:noProof/>
          <w:sz w:val="24"/>
          <w:szCs w:val="24"/>
        </w:rPr>
        <w:drawing>
          <wp:inline distT="0" distB="0" distL="0" distR="0" wp14:anchorId="31CB1BC1" wp14:editId="57F4933A">
            <wp:extent cx="2362200" cy="708660"/>
            <wp:effectExtent l="0" t="0" r="0" b="0"/>
            <wp:docPr id="2" name="Picture 2" descr="C:\Users\NMurray\Desktop\Eith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rray\Desktop\Eithne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708660"/>
                    </a:xfrm>
                    <a:prstGeom prst="rect">
                      <a:avLst/>
                    </a:prstGeom>
                    <a:noFill/>
                    <a:ln>
                      <a:noFill/>
                    </a:ln>
                  </pic:spPr>
                </pic:pic>
              </a:graphicData>
            </a:graphic>
          </wp:inline>
        </w:drawing>
      </w:r>
      <w:r w:rsidRPr="003F726D">
        <w:rPr>
          <w:rFonts w:asciiTheme="majorHAnsi" w:hAnsiTheme="majorHAnsi" w:cstheme="majorHAnsi"/>
          <w:noProof/>
          <w:sz w:val="24"/>
          <w:szCs w:val="24"/>
        </w:rPr>
        <w:t xml:space="preserve">   </w:t>
      </w:r>
    </w:p>
    <w:p w:rsidR="003F726D" w:rsidRPr="003F726D" w:rsidRDefault="003F726D" w:rsidP="003F726D">
      <w:pPr>
        <w:widowControl w:val="0"/>
        <w:autoSpaceDE w:val="0"/>
        <w:autoSpaceDN w:val="0"/>
        <w:adjustRightInd w:val="0"/>
        <w:rPr>
          <w:rFonts w:asciiTheme="majorHAnsi" w:hAnsiTheme="majorHAnsi" w:cstheme="majorHAnsi"/>
          <w:noProof/>
          <w:sz w:val="24"/>
          <w:szCs w:val="24"/>
        </w:rPr>
      </w:pPr>
    </w:p>
    <w:p w:rsidR="003F726D" w:rsidRPr="003F726D" w:rsidRDefault="003F726D" w:rsidP="003F726D">
      <w:pPr>
        <w:widowControl w:val="0"/>
        <w:autoSpaceDE w:val="0"/>
        <w:autoSpaceDN w:val="0"/>
        <w:adjustRightInd w:val="0"/>
        <w:rPr>
          <w:rFonts w:asciiTheme="majorHAnsi" w:hAnsiTheme="majorHAnsi" w:cstheme="majorHAnsi"/>
          <w:noProof/>
          <w:sz w:val="24"/>
          <w:szCs w:val="24"/>
        </w:rPr>
      </w:pPr>
      <w:r w:rsidRPr="003F726D">
        <w:rPr>
          <w:rFonts w:asciiTheme="majorHAnsi" w:hAnsiTheme="majorHAnsi" w:cstheme="majorHAnsi"/>
          <w:noProof/>
          <w:sz w:val="24"/>
          <w:szCs w:val="24"/>
        </w:rPr>
        <w:t xml:space="preserve">Principal : </w:t>
      </w:r>
      <w:r w:rsidR="00FF7830">
        <w:rPr>
          <w:rFonts w:asciiTheme="majorHAnsi" w:hAnsiTheme="majorHAnsi" w:cstheme="majorHAnsi"/>
          <w:noProof/>
          <w:sz w:val="24"/>
          <w:szCs w:val="24"/>
        </w:rPr>
        <w:t xml:space="preserve">Niall Murray </w:t>
      </w:r>
    </w:p>
    <w:p w:rsidR="003F726D" w:rsidRPr="003F726D" w:rsidRDefault="003F726D" w:rsidP="003F726D">
      <w:pPr>
        <w:widowControl w:val="0"/>
        <w:autoSpaceDE w:val="0"/>
        <w:autoSpaceDN w:val="0"/>
        <w:adjustRightInd w:val="0"/>
        <w:rPr>
          <w:rFonts w:asciiTheme="majorHAnsi" w:hAnsiTheme="majorHAnsi" w:cstheme="majorHAnsi"/>
          <w:noProof/>
          <w:sz w:val="24"/>
          <w:szCs w:val="24"/>
        </w:rPr>
      </w:pPr>
    </w:p>
    <w:p w:rsidR="003F726D" w:rsidRPr="003F726D" w:rsidRDefault="003F726D" w:rsidP="003F726D">
      <w:pPr>
        <w:widowControl w:val="0"/>
        <w:autoSpaceDE w:val="0"/>
        <w:autoSpaceDN w:val="0"/>
        <w:adjustRightInd w:val="0"/>
        <w:rPr>
          <w:rFonts w:asciiTheme="majorHAnsi" w:hAnsiTheme="majorHAnsi" w:cstheme="majorHAnsi"/>
          <w:sz w:val="24"/>
          <w:szCs w:val="24"/>
          <w:lang w:val="en-US" w:eastAsia="en-GB"/>
        </w:rPr>
      </w:pPr>
      <w:r w:rsidRPr="003F726D">
        <w:rPr>
          <w:rFonts w:asciiTheme="majorHAnsi" w:hAnsiTheme="majorHAnsi" w:cstheme="majorHAnsi"/>
          <w:noProof/>
          <w:color w:val="000000"/>
          <w:sz w:val="24"/>
          <w:szCs w:val="24"/>
        </w:rPr>
        <w:drawing>
          <wp:inline distT="0" distB="0" distL="0" distR="0" wp14:anchorId="5CC10949" wp14:editId="748E20F7">
            <wp:extent cx="1379220" cy="472440"/>
            <wp:effectExtent l="0" t="0" r="0" b="3810"/>
            <wp:docPr id="1" name="Picture 1" descr="C:\Users\Ashbourne ETNS\Downloads\Nial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bourne ETNS\Downloads\Niall's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472440"/>
                    </a:xfrm>
                    <a:prstGeom prst="rect">
                      <a:avLst/>
                    </a:prstGeom>
                    <a:noFill/>
                    <a:ln>
                      <a:noFill/>
                    </a:ln>
                  </pic:spPr>
                </pic:pic>
              </a:graphicData>
            </a:graphic>
          </wp:inline>
        </w:drawing>
      </w:r>
    </w:p>
    <w:p w:rsidR="003F726D" w:rsidRPr="003F726D" w:rsidRDefault="003F726D" w:rsidP="003F726D">
      <w:pPr>
        <w:widowControl w:val="0"/>
        <w:autoSpaceDE w:val="0"/>
        <w:autoSpaceDN w:val="0"/>
        <w:adjustRightInd w:val="0"/>
        <w:ind w:left="720"/>
        <w:rPr>
          <w:rFonts w:asciiTheme="majorHAnsi" w:hAnsiTheme="majorHAnsi" w:cstheme="majorHAnsi"/>
          <w:sz w:val="24"/>
          <w:szCs w:val="24"/>
          <w:lang w:val="en-US" w:eastAsia="en-GB"/>
        </w:rPr>
      </w:pPr>
    </w:p>
    <w:p w:rsidR="003F726D" w:rsidRPr="003F726D" w:rsidRDefault="003F726D" w:rsidP="003F726D">
      <w:pPr>
        <w:widowControl w:val="0"/>
        <w:autoSpaceDE w:val="0"/>
        <w:autoSpaceDN w:val="0"/>
        <w:adjustRightInd w:val="0"/>
        <w:rPr>
          <w:rFonts w:asciiTheme="majorHAnsi" w:hAnsiTheme="majorHAnsi" w:cstheme="majorHAnsi"/>
          <w:i/>
          <w:sz w:val="24"/>
          <w:szCs w:val="24"/>
          <w:lang w:val="en-US" w:eastAsia="en-GB"/>
        </w:rPr>
      </w:pPr>
      <w:r w:rsidRPr="003F726D">
        <w:rPr>
          <w:rFonts w:asciiTheme="majorHAnsi" w:hAnsiTheme="majorHAnsi" w:cstheme="majorHAnsi"/>
          <w:sz w:val="24"/>
          <w:szCs w:val="24"/>
          <w:lang w:val="en-US" w:eastAsia="en-GB"/>
        </w:rPr>
        <w:t>Date: 21/9/2023</w:t>
      </w:r>
    </w:p>
    <w:p w:rsidR="003F726D" w:rsidRPr="003F726D" w:rsidRDefault="003F726D" w:rsidP="00817ACD">
      <w:pPr>
        <w:widowControl w:val="0"/>
        <w:pBdr>
          <w:top w:val="nil"/>
          <w:left w:val="nil"/>
          <w:bottom w:val="nil"/>
          <w:right w:val="nil"/>
          <w:between w:val="nil"/>
        </w:pBdr>
        <w:spacing w:before="271" w:line="240" w:lineRule="auto"/>
        <w:ind w:right="101"/>
        <w:rPr>
          <w:rFonts w:asciiTheme="majorHAnsi" w:eastAsia="Times" w:hAnsiTheme="majorHAnsi" w:cstheme="majorHAnsi"/>
          <w:color w:val="000000"/>
          <w:sz w:val="24"/>
          <w:szCs w:val="24"/>
        </w:rPr>
      </w:pPr>
    </w:p>
    <w:sectPr w:rsidR="003F726D" w:rsidRPr="003F726D">
      <w:pgSz w:w="11900" w:h="16820"/>
      <w:pgMar w:top="1133" w:right="1330" w:bottom="765" w:left="13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D4F"/>
    <w:multiLevelType w:val="hybridMultilevel"/>
    <w:tmpl w:val="D6062A8E"/>
    <w:lvl w:ilvl="0" w:tplc="A3C8BF14">
      <w:start w:val="1"/>
      <w:numFmt w:val="decimal"/>
      <w:lvlText w:val="%1."/>
      <w:lvlJc w:val="left"/>
      <w:pPr>
        <w:ind w:left="485" w:hanging="360"/>
      </w:pPr>
      <w:rPr>
        <w:rFonts w:hint="default"/>
      </w:rPr>
    </w:lvl>
    <w:lvl w:ilvl="1" w:tplc="18090019" w:tentative="1">
      <w:start w:val="1"/>
      <w:numFmt w:val="lowerLetter"/>
      <w:lvlText w:val="%2."/>
      <w:lvlJc w:val="left"/>
      <w:pPr>
        <w:ind w:left="1205" w:hanging="360"/>
      </w:pPr>
    </w:lvl>
    <w:lvl w:ilvl="2" w:tplc="1809001B" w:tentative="1">
      <w:start w:val="1"/>
      <w:numFmt w:val="lowerRoman"/>
      <w:lvlText w:val="%3."/>
      <w:lvlJc w:val="right"/>
      <w:pPr>
        <w:ind w:left="1925" w:hanging="180"/>
      </w:pPr>
    </w:lvl>
    <w:lvl w:ilvl="3" w:tplc="1809000F" w:tentative="1">
      <w:start w:val="1"/>
      <w:numFmt w:val="decimal"/>
      <w:lvlText w:val="%4."/>
      <w:lvlJc w:val="left"/>
      <w:pPr>
        <w:ind w:left="2645" w:hanging="360"/>
      </w:pPr>
    </w:lvl>
    <w:lvl w:ilvl="4" w:tplc="18090019" w:tentative="1">
      <w:start w:val="1"/>
      <w:numFmt w:val="lowerLetter"/>
      <w:lvlText w:val="%5."/>
      <w:lvlJc w:val="left"/>
      <w:pPr>
        <w:ind w:left="3365" w:hanging="360"/>
      </w:pPr>
    </w:lvl>
    <w:lvl w:ilvl="5" w:tplc="1809001B" w:tentative="1">
      <w:start w:val="1"/>
      <w:numFmt w:val="lowerRoman"/>
      <w:lvlText w:val="%6."/>
      <w:lvlJc w:val="right"/>
      <w:pPr>
        <w:ind w:left="4085" w:hanging="180"/>
      </w:pPr>
    </w:lvl>
    <w:lvl w:ilvl="6" w:tplc="1809000F" w:tentative="1">
      <w:start w:val="1"/>
      <w:numFmt w:val="decimal"/>
      <w:lvlText w:val="%7."/>
      <w:lvlJc w:val="left"/>
      <w:pPr>
        <w:ind w:left="4805" w:hanging="360"/>
      </w:pPr>
    </w:lvl>
    <w:lvl w:ilvl="7" w:tplc="18090019" w:tentative="1">
      <w:start w:val="1"/>
      <w:numFmt w:val="lowerLetter"/>
      <w:lvlText w:val="%8."/>
      <w:lvlJc w:val="left"/>
      <w:pPr>
        <w:ind w:left="5525" w:hanging="360"/>
      </w:pPr>
    </w:lvl>
    <w:lvl w:ilvl="8" w:tplc="1809001B" w:tentative="1">
      <w:start w:val="1"/>
      <w:numFmt w:val="lowerRoman"/>
      <w:lvlText w:val="%9."/>
      <w:lvlJc w:val="right"/>
      <w:pPr>
        <w:ind w:left="6245" w:hanging="180"/>
      </w:pPr>
    </w:lvl>
  </w:abstractNum>
  <w:abstractNum w:abstractNumId="1" w15:restartNumberingAfterBreak="0">
    <w:nsid w:val="0FE33454"/>
    <w:multiLevelType w:val="hybridMultilevel"/>
    <w:tmpl w:val="38C2D7AA"/>
    <w:lvl w:ilvl="0" w:tplc="82429D48">
      <w:start w:val="1"/>
      <w:numFmt w:val="lowerLetter"/>
      <w:lvlText w:val="(%1)"/>
      <w:lvlJc w:val="left"/>
      <w:pPr>
        <w:ind w:left="495" w:hanging="360"/>
      </w:pPr>
      <w:rPr>
        <w:rFonts w:hint="default"/>
      </w:rPr>
    </w:lvl>
    <w:lvl w:ilvl="1" w:tplc="18090019" w:tentative="1">
      <w:start w:val="1"/>
      <w:numFmt w:val="lowerLetter"/>
      <w:lvlText w:val="%2."/>
      <w:lvlJc w:val="left"/>
      <w:pPr>
        <w:ind w:left="1215" w:hanging="360"/>
      </w:pPr>
    </w:lvl>
    <w:lvl w:ilvl="2" w:tplc="1809001B" w:tentative="1">
      <w:start w:val="1"/>
      <w:numFmt w:val="lowerRoman"/>
      <w:lvlText w:val="%3."/>
      <w:lvlJc w:val="right"/>
      <w:pPr>
        <w:ind w:left="1935" w:hanging="180"/>
      </w:pPr>
    </w:lvl>
    <w:lvl w:ilvl="3" w:tplc="1809000F" w:tentative="1">
      <w:start w:val="1"/>
      <w:numFmt w:val="decimal"/>
      <w:lvlText w:val="%4."/>
      <w:lvlJc w:val="left"/>
      <w:pPr>
        <w:ind w:left="2655" w:hanging="360"/>
      </w:pPr>
    </w:lvl>
    <w:lvl w:ilvl="4" w:tplc="18090019" w:tentative="1">
      <w:start w:val="1"/>
      <w:numFmt w:val="lowerLetter"/>
      <w:lvlText w:val="%5."/>
      <w:lvlJc w:val="left"/>
      <w:pPr>
        <w:ind w:left="3375" w:hanging="360"/>
      </w:pPr>
    </w:lvl>
    <w:lvl w:ilvl="5" w:tplc="1809001B" w:tentative="1">
      <w:start w:val="1"/>
      <w:numFmt w:val="lowerRoman"/>
      <w:lvlText w:val="%6."/>
      <w:lvlJc w:val="right"/>
      <w:pPr>
        <w:ind w:left="4095" w:hanging="180"/>
      </w:pPr>
    </w:lvl>
    <w:lvl w:ilvl="6" w:tplc="1809000F" w:tentative="1">
      <w:start w:val="1"/>
      <w:numFmt w:val="decimal"/>
      <w:lvlText w:val="%7."/>
      <w:lvlJc w:val="left"/>
      <w:pPr>
        <w:ind w:left="4815" w:hanging="360"/>
      </w:pPr>
    </w:lvl>
    <w:lvl w:ilvl="7" w:tplc="18090019" w:tentative="1">
      <w:start w:val="1"/>
      <w:numFmt w:val="lowerLetter"/>
      <w:lvlText w:val="%8."/>
      <w:lvlJc w:val="left"/>
      <w:pPr>
        <w:ind w:left="5535" w:hanging="360"/>
      </w:pPr>
    </w:lvl>
    <w:lvl w:ilvl="8" w:tplc="1809001B" w:tentative="1">
      <w:start w:val="1"/>
      <w:numFmt w:val="lowerRoman"/>
      <w:lvlText w:val="%9."/>
      <w:lvlJc w:val="right"/>
      <w:pPr>
        <w:ind w:left="6255" w:hanging="180"/>
      </w:pPr>
    </w:lvl>
  </w:abstractNum>
  <w:abstractNum w:abstractNumId="2" w15:restartNumberingAfterBreak="0">
    <w:nsid w:val="25EE4270"/>
    <w:multiLevelType w:val="hybridMultilevel"/>
    <w:tmpl w:val="8F0427CA"/>
    <w:lvl w:ilvl="0" w:tplc="2406822E">
      <w:start w:val="1"/>
      <w:numFmt w:val="upperLetter"/>
      <w:lvlText w:val="%1."/>
      <w:lvlJc w:val="left"/>
      <w:pPr>
        <w:ind w:left="496" w:hanging="360"/>
      </w:pPr>
      <w:rPr>
        <w:rFonts w:hint="default"/>
      </w:rPr>
    </w:lvl>
    <w:lvl w:ilvl="1" w:tplc="18090019" w:tentative="1">
      <w:start w:val="1"/>
      <w:numFmt w:val="lowerLetter"/>
      <w:lvlText w:val="%2."/>
      <w:lvlJc w:val="left"/>
      <w:pPr>
        <w:ind w:left="1216" w:hanging="360"/>
      </w:pPr>
    </w:lvl>
    <w:lvl w:ilvl="2" w:tplc="1809001B" w:tentative="1">
      <w:start w:val="1"/>
      <w:numFmt w:val="lowerRoman"/>
      <w:lvlText w:val="%3."/>
      <w:lvlJc w:val="right"/>
      <w:pPr>
        <w:ind w:left="1936" w:hanging="180"/>
      </w:pPr>
    </w:lvl>
    <w:lvl w:ilvl="3" w:tplc="1809000F" w:tentative="1">
      <w:start w:val="1"/>
      <w:numFmt w:val="decimal"/>
      <w:lvlText w:val="%4."/>
      <w:lvlJc w:val="left"/>
      <w:pPr>
        <w:ind w:left="2656" w:hanging="360"/>
      </w:pPr>
    </w:lvl>
    <w:lvl w:ilvl="4" w:tplc="18090019" w:tentative="1">
      <w:start w:val="1"/>
      <w:numFmt w:val="lowerLetter"/>
      <w:lvlText w:val="%5."/>
      <w:lvlJc w:val="left"/>
      <w:pPr>
        <w:ind w:left="3376" w:hanging="360"/>
      </w:pPr>
    </w:lvl>
    <w:lvl w:ilvl="5" w:tplc="1809001B" w:tentative="1">
      <w:start w:val="1"/>
      <w:numFmt w:val="lowerRoman"/>
      <w:lvlText w:val="%6."/>
      <w:lvlJc w:val="right"/>
      <w:pPr>
        <w:ind w:left="4096" w:hanging="180"/>
      </w:pPr>
    </w:lvl>
    <w:lvl w:ilvl="6" w:tplc="1809000F" w:tentative="1">
      <w:start w:val="1"/>
      <w:numFmt w:val="decimal"/>
      <w:lvlText w:val="%7."/>
      <w:lvlJc w:val="left"/>
      <w:pPr>
        <w:ind w:left="4816" w:hanging="360"/>
      </w:pPr>
    </w:lvl>
    <w:lvl w:ilvl="7" w:tplc="18090019" w:tentative="1">
      <w:start w:val="1"/>
      <w:numFmt w:val="lowerLetter"/>
      <w:lvlText w:val="%8."/>
      <w:lvlJc w:val="left"/>
      <w:pPr>
        <w:ind w:left="5536" w:hanging="360"/>
      </w:pPr>
    </w:lvl>
    <w:lvl w:ilvl="8" w:tplc="1809001B" w:tentative="1">
      <w:start w:val="1"/>
      <w:numFmt w:val="lowerRoman"/>
      <w:lvlText w:val="%9."/>
      <w:lvlJc w:val="right"/>
      <w:pPr>
        <w:ind w:left="6256" w:hanging="180"/>
      </w:pPr>
    </w:lvl>
  </w:abstractNum>
  <w:abstractNum w:abstractNumId="3" w15:restartNumberingAfterBreak="0">
    <w:nsid w:val="284A5517"/>
    <w:multiLevelType w:val="hybridMultilevel"/>
    <w:tmpl w:val="DC72A242"/>
    <w:lvl w:ilvl="0" w:tplc="14D6AB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2147DF"/>
    <w:multiLevelType w:val="hybridMultilevel"/>
    <w:tmpl w:val="8E0CE50E"/>
    <w:lvl w:ilvl="0" w:tplc="2F7649AA">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5" w15:restartNumberingAfterBreak="0">
    <w:nsid w:val="2D4025AC"/>
    <w:multiLevelType w:val="hybridMultilevel"/>
    <w:tmpl w:val="F9946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E97306"/>
    <w:multiLevelType w:val="hybridMultilevel"/>
    <w:tmpl w:val="3726360A"/>
    <w:lvl w:ilvl="0" w:tplc="5538E11A">
      <w:start w:val="1"/>
      <w:numFmt w:val="lowerLetter"/>
      <w:lvlText w:val="%1)"/>
      <w:lvlJc w:val="left"/>
      <w:pPr>
        <w:ind w:left="481" w:hanging="360"/>
      </w:pPr>
      <w:rPr>
        <w:rFonts w:hint="default"/>
      </w:rPr>
    </w:lvl>
    <w:lvl w:ilvl="1" w:tplc="18090019" w:tentative="1">
      <w:start w:val="1"/>
      <w:numFmt w:val="lowerLetter"/>
      <w:lvlText w:val="%2."/>
      <w:lvlJc w:val="left"/>
      <w:pPr>
        <w:ind w:left="1201" w:hanging="360"/>
      </w:pPr>
    </w:lvl>
    <w:lvl w:ilvl="2" w:tplc="1809001B" w:tentative="1">
      <w:start w:val="1"/>
      <w:numFmt w:val="lowerRoman"/>
      <w:lvlText w:val="%3."/>
      <w:lvlJc w:val="right"/>
      <w:pPr>
        <w:ind w:left="1921" w:hanging="180"/>
      </w:pPr>
    </w:lvl>
    <w:lvl w:ilvl="3" w:tplc="1809000F" w:tentative="1">
      <w:start w:val="1"/>
      <w:numFmt w:val="decimal"/>
      <w:lvlText w:val="%4."/>
      <w:lvlJc w:val="left"/>
      <w:pPr>
        <w:ind w:left="2641" w:hanging="360"/>
      </w:pPr>
    </w:lvl>
    <w:lvl w:ilvl="4" w:tplc="18090019" w:tentative="1">
      <w:start w:val="1"/>
      <w:numFmt w:val="lowerLetter"/>
      <w:lvlText w:val="%5."/>
      <w:lvlJc w:val="left"/>
      <w:pPr>
        <w:ind w:left="3361" w:hanging="360"/>
      </w:pPr>
    </w:lvl>
    <w:lvl w:ilvl="5" w:tplc="1809001B" w:tentative="1">
      <w:start w:val="1"/>
      <w:numFmt w:val="lowerRoman"/>
      <w:lvlText w:val="%6."/>
      <w:lvlJc w:val="right"/>
      <w:pPr>
        <w:ind w:left="4081" w:hanging="180"/>
      </w:pPr>
    </w:lvl>
    <w:lvl w:ilvl="6" w:tplc="1809000F" w:tentative="1">
      <w:start w:val="1"/>
      <w:numFmt w:val="decimal"/>
      <w:lvlText w:val="%7."/>
      <w:lvlJc w:val="left"/>
      <w:pPr>
        <w:ind w:left="4801" w:hanging="360"/>
      </w:pPr>
    </w:lvl>
    <w:lvl w:ilvl="7" w:tplc="18090019" w:tentative="1">
      <w:start w:val="1"/>
      <w:numFmt w:val="lowerLetter"/>
      <w:lvlText w:val="%8."/>
      <w:lvlJc w:val="left"/>
      <w:pPr>
        <w:ind w:left="5521" w:hanging="360"/>
      </w:pPr>
    </w:lvl>
    <w:lvl w:ilvl="8" w:tplc="1809001B" w:tentative="1">
      <w:start w:val="1"/>
      <w:numFmt w:val="lowerRoman"/>
      <w:lvlText w:val="%9."/>
      <w:lvlJc w:val="right"/>
      <w:pPr>
        <w:ind w:left="6241" w:hanging="180"/>
      </w:pPr>
    </w:lvl>
  </w:abstractNum>
  <w:abstractNum w:abstractNumId="7" w15:restartNumberingAfterBreak="0">
    <w:nsid w:val="41D673D2"/>
    <w:multiLevelType w:val="hybridMultilevel"/>
    <w:tmpl w:val="0AF23DAA"/>
    <w:lvl w:ilvl="0" w:tplc="18090001">
      <w:start w:val="1"/>
      <w:numFmt w:val="bullet"/>
      <w:lvlText w:val=""/>
      <w:lvlJc w:val="left"/>
      <w:pPr>
        <w:ind w:left="856" w:hanging="360"/>
      </w:pPr>
      <w:rPr>
        <w:rFonts w:ascii="Symbol" w:hAnsi="Symbol" w:hint="default"/>
      </w:rPr>
    </w:lvl>
    <w:lvl w:ilvl="1" w:tplc="18090003" w:tentative="1">
      <w:start w:val="1"/>
      <w:numFmt w:val="bullet"/>
      <w:lvlText w:val="o"/>
      <w:lvlJc w:val="left"/>
      <w:pPr>
        <w:ind w:left="1576" w:hanging="360"/>
      </w:pPr>
      <w:rPr>
        <w:rFonts w:ascii="Courier New" w:hAnsi="Courier New" w:cs="Courier New" w:hint="default"/>
      </w:rPr>
    </w:lvl>
    <w:lvl w:ilvl="2" w:tplc="18090005" w:tentative="1">
      <w:start w:val="1"/>
      <w:numFmt w:val="bullet"/>
      <w:lvlText w:val=""/>
      <w:lvlJc w:val="left"/>
      <w:pPr>
        <w:ind w:left="2296" w:hanging="360"/>
      </w:pPr>
      <w:rPr>
        <w:rFonts w:ascii="Wingdings" w:hAnsi="Wingdings" w:hint="default"/>
      </w:rPr>
    </w:lvl>
    <w:lvl w:ilvl="3" w:tplc="18090001" w:tentative="1">
      <w:start w:val="1"/>
      <w:numFmt w:val="bullet"/>
      <w:lvlText w:val=""/>
      <w:lvlJc w:val="left"/>
      <w:pPr>
        <w:ind w:left="3016" w:hanging="360"/>
      </w:pPr>
      <w:rPr>
        <w:rFonts w:ascii="Symbol" w:hAnsi="Symbol" w:hint="default"/>
      </w:rPr>
    </w:lvl>
    <w:lvl w:ilvl="4" w:tplc="18090003" w:tentative="1">
      <w:start w:val="1"/>
      <w:numFmt w:val="bullet"/>
      <w:lvlText w:val="o"/>
      <w:lvlJc w:val="left"/>
      <w:pPr>
        <w:ind w:left="3736" w:hanging="360"/>
      </w:pPr>
      <w:rPr>
        <w:rFonts w:ascii="Courier New" w:hAnsi="Courier New" w:cs="Courier New" w:hint="default"/>
      </w:rPr>
    </w:lvl>
    <w:lvl w:ilvl="5" w:tplc="18090005" w:tentative="1">
      <w:start w:val="1"/>
      <w:numFmt w:val="bullet"/>
      <w:lvlText w:val=""/>
      <w:lvlJc w:val="left"/>
      <w:pPr>
        <w:ind w:left="4456" w:hanging="360"/>
      </w:pPr>
      <w:rPr>
        <w:rFonts w:ascii="Wingdings" w:hAnsi="Wingdings" w:hint="default"/>
      </w:rPr>
    </w:lvl>
    <w:lvl w:ilvl="6" w:tplc="18090001" w:tentative="1">
      <w:start w:val="1"/>
      <w:numFmt w:val="bullet"/>
      <w:lvlText w:val=""/>
      <w:lvlJc w:val="left"/>
      <w:pPr>
        <w:ind w:left="5176" w:hanging="360"/>
      </w:pPr>
      <w:rPr>
        <w:rFonts w:ascii="Symbol" w:hAnsi="Symbol" w:hint="default"/>
      </w:rPr>
    </w:lvl>
    <w:lvl w:ilvl="7" w:tplc="18090003" w:tentative="1">
      <w:start w:val="1"/>
      <w:numFmt w:val="bullet"/>
      <w:lvlText w:val="o"/>
      <w:lvlJc w:val="left"/>
      <w:pPr>
        <w:ind w:left="5896" w:hanging="360"/>
      </w:pPr>
      <w:rPr>
        <w:rFonts w:ascii="Courier New" w:hAnsi="Courier New" w:cs="Courier New" w:hint="default"/>
      </w:rPr>
    </w:lvl>
    <w:lvl w:ilvl="8" w:tplc="18090005" w:tentative="1">
      <w:start w:val="1"/>
      <w:numFmt w:val="bullet"/>
      <w:lvlText w:val=""/>
      <w:lvlJc w:val="left"/>
      <w:pPr>
        <w:ind w:left="6616" w:hanging="360"/>
      </w:pPr>
      <w:rPr>
        <w:rFonts w:ascii="Wingdings" w:hAnsi="Wingdings" w:hint="default"/>
      </w:rPr>
    </w:lvl>
  </w:abstractNum>
  <w:abstractNum w:abstractNumId="8" w15:restartNumberingAfterBreak="0">
    <w:nsid w:val="5A11098B"/>
    <w:multiLevelType w:val="hybridMultilevel"/>
    <w:tmpl w:val="2220B0E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9D36CF"/>
    <w:multiLevelType w:val="hybridMultilevel"/>
    <w:tmpl w:val="C1124070"/>
    <w:lvl w:ilvl="0" w:tplc="35402D0E">
      <w:start w:val="1"/>
      <w:numFmt w:val="lowerLetter"/>
      <w:lvlText w:val="%1)"/>
      <w:lvlJc w:val="left"/>
      <w:pPr>
        <w:ind w:left="481" w:hanging="360"/>
      </w:pPr>
      <w:rPr>
        <w:rFonts w:hint="default"/>
      </w:rPr>
    </w:lvl>
    <w:lvl w:ilvl="1" w:tplc="18090019" w:tentative="1">
      <w:start w:val="1"/>
      <w:numFmt w:val="lowerLetter"/>
      <w:lvlText w:val="%2."/>
      <w:lvlJc w:val="left"/>
      <w:pPr>
        <w:ind w:left="1201" w:hanging="360"/>
      </w:pPr>
    </w:lvl>
    <w:lvl w:ilvl="2" w:tplc="1809001B" w:tentative="1">
      <w:start w:val="1"/>
      <w:numFmt w:val="lowerRoman"/>
      <w:lvlText w:val="%3."/>
      <w:lvlJc w:val="right"/>
      <w:pPr>
        <w:ind w:left="1921" w:hanging="180"/>
      </w:pPr>
    </w:lvl>
    <w:lvl w:ilvl="3" w:tplc="1809000F" w:tentative="1">
      <w:start w:val="1"/>
      <w:numFmt w:val="decimal"/>
      <w:lvlText w:val="%4."/>
      <w:lvlJc w:val="left"/>
      <w:pPr>
        <w:ind w:left="2641" w:hanging="360"/>
      </w:pPr>
    </w:lvl>
    <w:lvl w:ilvl="4" w:tplc="18090019" w:tentative="1">
      <w:start w:val="1"/>
      <w:numFmt w:val="lowerLetter"/>
      <w:lvlText w:val="%5."/>
      <w:lvlJc w:val="left"/>
      <w:pPr>
        <w:ind w:left="3361" w:hanging="360"/>
      </w:pPr>
    </w:lvl>
    <w:lvl w:ilvl="5" w:tplc="1809001B" w:tentative="1">
      <w:start w:val="1"/>
      <w:numFmt w:val="lowerRoman"/>
      <w:lvlText w:val="%6."/>
      <w:lvlJc w:val="right"/>
      <w:pPr>
        <w:ind w:left="4081" w:hanging="180"/>
      </w:pPr>
    </w:lvl>
    <w:lvl w:ilvl="6" w:tplc="1809000F" w:tentative="1">
      <w:start w:val="1"/>
      <w:numFmt w:val="decimal"/>
      <w:lvlText w:val="%7."/>
      <w:lvlJc w:val="left"/>
      <w:pPr>
        <w:ind w:left="4801" w:hanging="360"/>
      </w:pPr>
    </w:lvl>
    <w:lvl w:ilvl="7" w:tplc="18090019" w:tentative="1">
      <w:start w:val="1"/>
      <w:numFmt w:val="lowerLetter"/>
      <w:lvlText w:val="%8."/>
      <w:lvlJc w:val="left"/>
      <w:pPr>
        <w:ind w:left="5521" w:hanging="360"/>
      </w:pPr>
    </w:lvl>
    <w:lvl w:ilvl="8" w:tplc="1809001B" w:tentative="1">
      <w:start w:val="1"/>
      <w:numFmt w:val="lowerRoman"/>
      <w:lvlText w:val="%9."/>
      <w:lvlJc w:val="right"/>
      <w:pPr>
        <w:ind w:left="6241" w:hanging="180"/>
      </w:pPr>
    </w:lvl>
  </w:abstractNum>
  <w:abstractNum w:abstractNumId="10" w15:restartNumberingAfterBreak="0">
    <w:nsid w:val="7D2A1830"/>
    <w:multiLevelType w:val="hybridMultilevel"/>
    <w:tmpl w:val="368E7738"/>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9"/>
  </w:num>
  <w:num w:numId="7">
    <w:abstractNumId w:val="6"/>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D2"/>
    <w:rsid w:val="000462C4"/>
    <w:rsid w:val="0006564F"/>
    <w:rsid w:val="00127DFD"/>
    <w:rsid w:val="0013458E"/>
    <w:rsid w:val="00174DFB"/>
    <w:rsid w:val="002F0EF1"/>
    <w:rsid w:val="00380D34"/>
    <w:rsid w:val="003E2554"/>
    <w:rsid w:val="003F1C28"/>
    <w:rsid w:val="003F2E08"/>
    <w:rsid w:val="003F726D"/>
    <w:rsid w:val="00437AB9"/>
    <w:rsid w:val="00444615"/>
    <w:rsid w:val="004521BC"/>
    <w:rsid w:val="004543AE"/>
    <w:rsid w:val="00457222"/>
    <w:rsid w:val="004E56A0"/>
    <w:rsid w:val="00517840"/>
    <w:rsid w:val="005524E5"/>
    <w:rsid w:val="005817D9"/>
    <w:rsid w:val="005F0E17"/>
    <w:rsid w:val="00600C30"/>
    <w:rsid w:val="00624BDD"/>
    <w:rsid w:val="00625CD2"/>
    <w:rsid w:val="006D5E22"/>
    <w:rsid w:val="007351A0"/>
    <w:rsid w:val="00797040"/>
    <w:rsid w:val="007B4860"/>
    <w:rsid w:val="007F38D4"/>
    <w:rsid w:val="00810C88"/>
    <w:rsid w:val="00817ACD"/>
    <w:rsid w:val="008330DA"/>
    <w:rsid w:val="00833E36"/>
    <w:rsid w:val="00852FBE"/>
    <w:rsid w:val="00906FDC"/>
    <w:rsid w:val="00941616"/>
    <w:rsid w:val="0094350D"/>
    <w:rsid w:val="00A0046E"/>
    <w:rsid w:val="00A109A5"/>
    <w:rsid w:val="00A11F8C"/>
    <w:rsid w:val="00A52FAC"/>
    <w:rsid w:val="00A87F73"/>
    <w:rsid w:val="00AA463E"/>
    <w:rsid w:val="00AB3D57"/>
    <w:rsid w:val="00AB4721"/>
    <w:rsid w:val="00B4004D"/>
    <w:rsid w:val="00B94CE7"/>
    <w:rsid w:val="00BF3AFD"/>
    <w:rsid w:val="00C82FFF"/>
    <w:rsid w:val="00CD29F7"/>
    <w:rsid w:val="00CE1AEA"/>
    <w:rsid w:val="00D41F84"/>
    <w:rsid w:val="00D432F4"/>
    <w:rsid w:val="00D63E0F"/>
    <w:rsid w:val="00E3284E"/>
    <w:rsid w:val="00EF7DB8"/>
    <w:rsid w:val="00F022E8"/>
    <w:rsid w:val="00F22BFD"/>
    <w:rsid w:val="00F969DD"/>
    <w:rsid w:val="00FA5A45"/>
    <w:rsid w:val="00FF78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886E"/>
  <w15:docId w15:val="{BDAD8F6E-ACBD-42F6-9231-38221D11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a1">
    <w:name w:val="a"/>
    <w:basedOn w:val="DefaultParagraphFont"/>
    <w:rsid w:val="00A109A5"/>
  </w:style>
  <w:style w:type="paragraph" w:styleId="ListParagraph">
    <w:name w:val="List Paragraph"/>
    <w:basedOn w:val="Normal"/>
    <w:qFormat/>
    <w:rsid w:val="004543AE"/>
    <w:pPr>
      <w:ind w:left="720"/>
      <w:contextualSpacing/>
    </w:pPr>
  </w:style>
  <w:style w:type="character" w:customStyle="1" w:styleId="normaltextrun">
    <w:name w:val="normaltextrun"/>
    <w:basedOn w:val="DefaultParagraphFont"/>
    <w:rsid w:val="00817ACD"/>
  </w:style>
  <w:style w:type="character" w:customStyle="1" w:styleId="eop">
    <w:name w:val="eop"/>
    <w:basedOn w:val="DefaultParagraphFont"/>
    <w:rsid w:val="00817ACD"/>
  </w:style>
  <w:style w:type="paragraph" w:customStyle="1" w:styleId="paragraph">
    <w:name w:val="paragraph"/>
    <w:basedOn w:val="Normal"/>
    <w:rsid w:val="00817A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82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v.ie/en/publication/8248c-appeals-in-relation-to-refusal-to-admit-a-student-due-to-a-school-being-oversubscrib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C0ZGS4Lr0fSad08fjda/YJMKtw==">AMUW2mXKekIHxtNeC1tGwfXr4itLWj+U3wqu3RCn+oWb5sd9WOGT7DqNOyt7wQVfeyPTATyweUJWn91Urg7hb+lKEfT81LVQ8xjXupvaUADrR4EdV2zBbtE=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2</dc:creator>
  <cp:lastModifiedBy>Anita Sloan</cp:lastModifiedBy>
  <cp:revision>2</cp:revision>
  <cp:lastPrinted>2023-09-07T13:09:00Z</cp:lastPrinted>
  <dcterms:created xsi:type="dcterms:W3CDTF">2024-04-23T11:35:00Z</dcterms:created>
  <dcterms:modified xsi:type="dcterms:W3CDTF">2024-04-23T11:35:00Z</dcterms:modified>
</cp:coreProperties>
</file>